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58" w:rsidRPr="00A735D3" w:rsidRDefault="00727858" w:rsidP="00A735D3">
      <w:pPr>
        <w:widowControl w:val="0"/>
        <w:autoSpaceDE w:val="0"/>
        <w:autoSpaceDN w:val="0"/>
        <w:snapToGrid/>
        <w:spacing w:before="100" w:after="100"/>
        <w:jc w:val="both"/>
        <w:rPr>
          <w:rFonts w:ascii="Times New Roman" w:hAnsi="Times New Roman" w:cs="Times New Roman"/>
          <w:color w:val="000000"/>
          <w:sz w:val="21"/>
          <w:szCs w:val="21"/>
          <w:highlight w:val="white"/>
          <w:lang w:val="en-GB"/>
        </w:rPr>
      </w:pPr>
      <w:r w:rsidRPr="00A735D3">
        <w:rPr>
          <w:rFonts w:ascii="Times New Roman" w:hAnsi="Times New Roman" w:cs="Times New Roman"/>
          <w:color w:val="000000"/>
          <w:sz w:val="21"/>
          <w:szCs w:val="21"/>
          <w:highlight w:val="white"/>
          <w:lang w:val="en-GB"/>
        </w:rPr>
        <w:t xml:space="preserve">UACM Core Curriculum for Undergraduate &amp;Single-subject courses                                                                                                </w:t>
      </w:r>
    </w:p>
    <w:p w:rsidR="00A735D3" w:rsidRPr="00A735D3" w:rsidRDefault="00A735D3" w:rsidP="00727858">
      <w:pPr>
        <w:widowControl w:val="0"/>
        <w:autoSpaceDE w:val="0"/>
        <w:autoSpaceDN w:val="0"/>
        <w:snapToGrid/>
        <w:spacing w:before="100" w:after="100"/>
        <w:jc w:val="center"/>
        <w:rPr>
          <w:rFonts w:ascii="Times New Roman" w:hAnsi="Times New Roman" w:cs="Times New Roman" w:hint="eastAsia"/>
          <w:b/>
          <w:bCs/>
          <w:color w:val="000000"/>
          <w:sz w:val="24"/>
          <w:szCs w:val="24"/>
          <w:highlight w:val="white"/>
          <w:lang w:val="en-GB"/>
        </w:rPr>
      </w:pPr>
      <w:r>
        <w:rPr>
          <w:rFonts w:ascii="Times New Roman" w:hAnsi="Times New Roman" w:cs="Times New Roman" w:hint="eastAsia"/>
          <w:b/>
          <w:bCs/>
          <w:noProof/>
          <w:color w:val="000000"/>
          <w:sz w:val="24"/>
          <w:szCs w:val="24"/>
        </w:rPr>
        <w:drawing>
          <wp:anchor distT="0" distB="0" distL="114300" distR="114300" simplePos="0" relativeHeight="251658240" behindDoc="0" locked="0" layoutInCell="1" allowOverlap="1">
            <wp:simplePos x="0" y="0"/>
            <wp:positionH relativeFrom="column">
              <wp:posOffset>4682490</wp:posOffset>
            </wp:positionH>
            <wp:positionV relativeFrom="paragraph">
              <wp:posOffset>25400</wp:posOffset>
            </wp:positionV>
            <wp:extent cx="461010" cy="44958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1010" cy="449580"/>
                    </a:xfrm>
                    <a:prstGeom prst="rect">
                      <a:avLst/>
                    </a:prstGeom>
                    <a:noFill/>
                    <a:ln w="9525">
                      <a:noFill/>
                      <a:miter lim="800000"/>
                      <a:headEnd/>
                      <a:tailEnd/>
                    </a:ln>
                  </pic:spPr>
                </pic:pic>
              </a:graphicData>
            </a:graphic>
          </wp:anchor>
        </w:drawing>
      </w:r>
    </w:p>
    <w:p w:rsidR="00A735D3" w:rsidRPr="00A735D3" w:rsidRDefault="00A735D3" w:rsidP="00727858">
      <w:pPr>
        <w:widowControl w:val="0"/>
        <w:autoSpaceDE w:val="0"/>
        <w:autoSpaceDN w:val="0"/>
        <w:snapToGrid/>
        <w:spacing w:before="100" w:after="100"/>
        <w:jc w:val="center"/>
        <w:rPr>
          <w:rFonts w:ascii="Times New Roman" w:hAnsi="Times New Roman" w:cs="Times New Roman" w:hint="eastAsia"/>
          <w:b/>
          <w:bCs/>
          <w:color w:val="000000"/>
          <w:sz w:val="24"/>
          <w:szCs w:val="24"/>
          <w:highlight w:val="white"/>
          <w:lang w:val="en-GB"/>
        </w:rPr>
      </w:pPr>
    </w:p>
    <w:p w:rsidR="00A735D3" w:rsidRPr="00A735D3" w:rsidRDefault="00A735D3" w:rsidP="00727858">
      <w:pPr>
        <w:widowControl w:val="0"/>
        <w:autoSpaceDE w:val="0"/>
        <w:autoSpaceDN w:val="0"/>
        <w:snapToGrid/>
        <w:spacing w:before="100" w:after="100"/>
        <w:jc w:val="center"/>
        <w:rPr>
          <w:rFonts w:ascii="Times New Roman" w:hAnsi="Times New Roman" w:cs="Times New Roman" w:hint="eastAsia"/>
          <w:b/>
          <w:bCs/>
          <w:color w:val="000000"/>
          <w:sz w:val="24"/>
          <w:szCs w:val="24"/>
          <w:highlight w:val="white"/>
          <w:lang w:val="en-GB"/>
        </w:rPr>
      </w:pPr>
    </w:p>
    <w:p w:rsidR="00727858" w:rsidRPr="00A735D3" w:rsidRDefault="00727858" w:rsidP="00727858">
      <w:pPr>
        <w:widowControl w:val="0"/>
        <w:autoSpaceDE w:val="0"/>
        <w:autoSpaceDN w:val="0"/>
        <w:snapToGrid/>
        <w:spacing w:before="100" w:after="100"/>
        <w:jc w:val="center"/>
        <w:rPr>
          <w:rFonts w:ascii="Times New Roman" w:hAnsi="Times New Roman" w:cs="Times New Roman"/>
          <w:b/>
          <w:bCs/>
          <w:color w:val="000000"/>
          <w:sz w:val="24"/>
          <w:szCs w:val="24"/>
          <w:highlight w:val="white"/>
          <w:lang w:val="en-GB"/>
        </w:rPr>
      </w:pPr>
      <w:r w:rsidRPr="00A735D3">
        <w:rPr>
          <w:rFonts w:ascii="Times New Roman" w:hAnsi="Times New Roman" w:cs="Times New Roman"/>
          <w:b/>
          <w:bCs/>
          <w:color w:val="000000"/>
          <w:sz w:val="24"/>
          <w:szCs w:val="24"/>
          <w:highlight w:val="white"/>
          <w:lang w:val="en-GB"/>
        </w:rPr>
        <w:t>UK Academy of Chinese Medicine</w:t>
      </w:r>
    </w:p>
    <w:p w:rsidR="00727858" w:rsidRPr="00A735D3" w:rsidRDefault="00727858" w:rsidP="00727858">
      <w:pPr>
        <w:widowControl w:val="0"/>
        <w:autoSpaceDE w:val="0"/>
        <w:autoSpaceDN w:val="0"/>
        <w:snapToGrid/>
        <w:spacing w:before="100" w:after="100"/>
        <w:jc w:val="center"/>
        <w:rPr>
          <w:rFonts w:ascii="Times New Roman" w:hAnsi="Times New Roman" w:cs="Times New Roman"/>
          <w:b/>
          <w:bCs/>
          <w:color w:val="000000"/>
          <w:sz w:val="24"/>
          <w:szCs w:val="24"/>
          <w:highlight w:val="white"/>
          <w:lang w:val="en-GB"/>
        </w:rPr>
      </w:pPr>
      <w:r w:rsidRPr="00A735D3">
        <w:rPr>
          <w:rFonts w:ascii="Times New Roman" w:hAnsi="Times New Roman" w:cs="Times New Roman"/>
          <w:b/>
          <w:bCs/>
          <w:color w:val="000000"/>
          <w:sz w:val="24"/>
          <w:szCs w:val="24"/>
          <w:highlight w:val="white"/>
          <w:lang w:val="en-GB"/>
        </w:rPr>
        <w:t>Core Curriculum   for Undergraduate as well as Single-subject Courses</w:t>
      </w:r>
    </w:p>
    <w:p w:rsidR="00727858" w:rsidRPr="00A735D3" w:rsidRDefault="00727858" w:rsidP="00727858">
      <w:pPr>
        <w:widowControl w:val="0"/>
        <w:autoSpaceDE w:val="0"/>
        <w:autoSpaceDN w:val="0"/>
        <w:snapToGrid/>
        <w:spacing w:before="100" w:after="100"/>
        <w:jc w:val="center"/>
        <w:rPr>
          <w:rFonts w:ascii="Times New Roman" w:hAnsi="Times New Roman" w:cs="Times New Roman"/>
          <w:color w:val="000000"/>
          <w:sz w:val="24"/>
          <w:szCs w:val="24"/>
          <w:highlight w:val="white"/>
          <w:lang w:val="en-GB"/>
        </w:rPr>
      </w:pPr>
      <w:r w:rsidRPr="00A735D3">
        <w:rPr>
          <w:rFonts w:ascii="Times New Roman" w:hAnsi="Times New Roman" w:cs="Times New Roman"/>
          <w:b/>
          <w:bCs/>
          <w:color w:val="000000"/>
          <w:sz w:val="24"/>
          <w:szCs w:val="24"/>
          <w:highlight w:val="white"/>
          <w:lang w:val="en-GB"/>
        </w:rPr>
        <w:t xml:space="preserve">                                          (Since 2012, revised </w:t>
      </w:r>
      <w:r w:rsidRPr="00A735D3">
        <w:rPr>
          <w:rFonts w:ascii="DengXian" w:hAnsi="DengXian" w:cs="DengXian"/>
          <w:b/>
          <w:bCs/>
          <w:color w:val="000000"/>
          <w:sz w:val="24"/>
          <w:szCs w:val="24"/>
          <w:highlight w:val="white"/>
          <w:lang w:val="en-GB"/>
        </w:rPr>
        <w:t>in</w:t>
      </w:r>
      <w:r w:rsidRPr="00A735D3">
        <w:rPr>
          <w:rFonts w:ascii="Times New Roman" w:hAnsi="Times New Roman" w:cs="Times New Roman"/>
          <w:b/>
          <w:bCs/>
          <w:color w:val="000000"/>
          <w:sz w:val="24"/>
          <w:szCs w:val="24"/>
          <w:highlight w:val="white"/>
          <w:lang w:val="en-GB"/>
        </w:rPr>
        <w:t xml:space="preserve"> 2023)</w:t>
      </w:r>
      <w:r w:rsidRPr="00A735D3">
        <w:rPr>
          <w:rFonts w:ascii="Times New Roman" w:hAnsi="Times New Roman" w:cs="Times New Roman"/>
          <w:color w:val="000000"/>
          <w:sz w:val="24"/>
          <w:szCs w:val="24"/>
          <w:highlight w:val="white"/>
          <w:lang w:val="en-GB"/>
        </w:rPr>
        <w:t xml:space="preserve">                                          </w:t>
      </w:r>
    </w:p>
    <w:p w:rsidR="00727858" w:rsidRPr="00A735D3" w:rsidRDefault="00727858" w:rsidP="00727858">
      <w:pPr>
        <w:widowControl w:val="0"/>
        <w:autoSpaceDE w:val="0"/>
        <w:autoSpaceDN w:val="0"/>
        <w:snapToGrid/>
        <w:spacing w:before="100" w:after="100"/>
        <w:jc w:val="center"/>
        <w:rPr>
          <w:rFonts w:ascii="宋体" w:eastAsia="宋体" w:hAnsi="Times New Roman" w:cs="宋体"/>
          <w:b/>
          <w:bCs/>
          <w:color w:val="000000"/>
          <w:sz w:val="24"/>
          <w:szCs w:val="24"/>
          <w:highlight w:val="white"/>
          <w:lang w:val="zh-CN"/>
        </w:rPr>
      </w:pPr>
      <w:r w:rsidRPr="00A735D3">
        <w:rPr>
          <w:rFonts w:ascii="宋体" w:eastAsia="宋体" w:hAnsi="Times New Roman" w:cs="宋体" w:hint="eastAsia"/>
          <w:b/>
          <w:bCs/>
          <w:color w:val="000000"/>
          <w:sz w:val="24"/>
          <w:szCs w:val="24"/>
          <w:highlight w:val="white"/>
          <w:lang w:val="zh-CN"/>
        </w:rPr>
        <w:t>英国中医学院本科及单科课程教学大纲</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Contents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Introduction</w:t>
      </w: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UK Academy of Chinese Medicine (UACM) carries out the following core curriculum recommended by The Traditional Chinese Medicine Accreditation Board (TCMAB) of The Association of Traditional Chinese Medicine and Acupuncture UK (ATCM) which was used by Middlesex University as the guideline of minimum requirements for Traditional Chinese Medicine (TCM) in the past. This Core Curriculum has been accredited by The Acupuncture Society.  </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 TCM and acupuncture courses consist of Chinese herbal medicine, acupuncture and massage, or a single part of either, at professional licentiate level.</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Considering the nature and diversity of the range of TCM and acupuncture studies and the demand on quality from the </w:t>
      </w:r>
      <w:r w:rsidRPr="00A735D3">
        <w:rPr>
          <w:rFonts w:ascii="Times New Roman" w:eastAsia="宋体" w:hAnsi="Times New Roman" w:cs="Times New Roman"/>
          <w:sz w:val="24"/>
          <w:szCs w:val="24"/>
          <w:highlight w:val="white"/>
          <w:lang w:val="en-GB"/>
        </w:rPr>
        <w:t>profession</w:t>
      </w:r>
      <w:r w:rsidRPr="00A735D3">
        <w:rPr>
          <w:rFonts w:ascii="Times New Roman" w:eastAsia="宋体" w:hAnsi="Times New Roman" w:cs="Times New Roman"/>
          <w:color w:val="000000"/>
          <w:sz w:val="24"/>
          <w:szCs w:val="24"/>
          <w:highlight w:val="white"/>
          <w:lang w:val="en-GB"/>
        </w:rPr>
        <w:t xml:space="preserve">, the minimum requirement of accredited courses must be of a bachelor’s degree level or its equivalent, to meet </w:t>
      </w:r>
      <w:proofErr w:type="spellStart"/>
      <w:r w:rsidRPr="00A735D3">
        <w:rPr>
          <w:rFonts w:ascii="Times New Roman" w:eastAsia="宋体" w:hAnsi="Times New Roman" w:cs="Times New Roman"/>
          <w:color w:val="000000"/>
          <w:sz w:val="24"/>
          <w:szCs w:val="24"/>
          <w:highlight w:val="white"/>
          <w:lang w:val="en-GB"/>
        </w:rPr>
        <w:t>ATCM’s</w:t>
      </w:r>
      <w:proofErr w:type="spellEnd"/>
      <w:r w:rsidRPr="00A735D3">
        <w:rPr>
          <w:rFonts w:ascii="Times New Roman" w:eastAsia="宋体" w:hAnsi="Times New Roman" w:cs="Times New Roman"/>
          <w:color w:val="000000"/>
          <w:sz w:val="24"/>
          <w:szCs w:val="24"/>
          <w:highlight w:val="white"/>
          <w:lang w:val="en-GB"/>
        </w:rPr>
        <w:t xml:space="preserve"> professional level requirements for the members.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This document has been produced and revised after lengthy consultation and feedback from Chinese medicine and acupuncture practitioners, lecturers who worked at Middlesex University &amp; University of East London, researchers, medical practitioners, patients, and relevant professional bodies such as ATCM, Royal Society of Medicine, British Acupuncture Council, The Acupuncture Society, BRCP, etc.</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The current Core Curriculum framework is a unique development arising from years of practice in accreditation and teaching/learning practice under the previous edition of the core curriculum of Middlesex University in the past, which itself was based on the essence of core curricula obtained from worldwide sources including Beijing University of Chinese Medicine, Shanghai University of Traditional Chinese Medicine-our </w:t>
      </w:r>
      <w:r w:rsidRPr="00A735D3">
        <w:rPr>
          <w:rFonts w:ascii="Times New Roman" w:eastAsia="宋体" w:hAnsi="Times New Roman" w:cs="Times New Roman"/>
          <w:sz w:val="24"/>
          <w:szCs w:val="24"/>
          <w:highlight w:val="white"/>
          <w:lang w:val="en-GB"/>
        </w:rPr>
        <w:t>partner</w:t>
      </w:r>
      <w:r w:rsidRPr="00A735D3">
        <w:rPr>
          <w:rFonts w:ascii="Times New Roman" w:eastAsia="宋体" w:hAnsi="Times New Roman" w:cs="Times New Roman"/>
          <w:color w:val="000000"/>
          <w:sz w:val="24"/>
          <w:szCs w:val="24"/>
          <w:highlight w:val="white"/>
          <w:lang w:val="en-GB"/>
        </w:rPr>
        <w:t>. It is, therefore, a core curriculum that ensures licentiate standard of education in traditional Chinese medicine and acupuncture at an internationally recognized level. It also reflects the demand for qualified traditional Chinese medicine and acupuncture practitioners within the UK.</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This curriculum emphasizes the value of traditional, theoretical, and diagnostic approaches of traditional Chinese medicine and acupuncture. Practitioners must be able to master integrated therapeutic solutions to common clinical conditions. They must demonstrate proficiency in both professional practice and ethical standards and place the safety of their patients and the public at the paramount level.</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As programs of education should be flexible to accommodate students from various backgrounds and with different needs, the curriculum is suitably versatile. It has the scope to provide tailored alternatives, for instance, fewer modules taking less time than those designed for Chinese herbalists and acupuncturists. It also contains the fundamental requirements needed to assure the successful delivery of the core curriculum.</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General Requirements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The Aim of the Course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The predominant aim of education in traditional Chinese medicine and acupuncture is to produce professional traditional Chinese medicine and acupuncture practitioners, including traditional Chinese acupuncturists, herbalists and massage therapists with the confidence and competence of independent practice. Graduates from accredited courses should possess sufficient knowledge of traditional Chinese medicine and western medicine relevant to their professional practice. The graduates should have reached the general requirements of ethics and safety standards set by healthcare professionals. The course should be clinically </w:t>
      </w:r>
      <w:proofErr w:type="spellStart"/>
      <w:r w:rsidRPr="00A735D3">
        <w:rPr>
          <w:rFonts w:ascii="Times New Roman" w:eastAsia="宋体" w:hAnsi="Times New Roman" w:cs="Times New Roman"/>
          <w:color w:val="000000"/>
          <w:sz w:val="24"/>
          <w:szCs w:val="24"/>
          <w:highlight w:val="white"/>
          <w:lang w:val="en-GB"/>
        </w:rPr>
        <w:t>centered</w:t>
      </w:r>
      <w:proofErr w:type="spellEnd"/>
      <w:r w:rsidRPr="00A735D3">
        <w:rPr>
          <w:rFonts w:ascii="Times New Roman" w:eastAsia="宋体" w:hAnsi="Times New Roman" w:cs="Times New Roman"/>
          <w:color w:val="000000"/>
          <w:sz w:val="24"/>
          <w:szCs w:val="24"/>
          <w:highlight w:val="white"/>
          <w:lang w:val="en-GB"/>
        </w:rPr>
        <w:t xml:space="preserve">, and research informed. The evidence-based practice and post-registration continuous professional development (CPD) should be facilitated. The synchronized development of both individuality and knowledge should be emphasized. The traditional merits of Chinese medicine, such as caring, responsibility and dedication plus the modern qualities of humanity, on </w:t>
      </w:r>
      <w:proofErr w:type="spellStart"/>
      <w:r w:rsidRPr="00A735D3">
        <w:rPr>
          <w:rFonts w:ascii="Times New Roman" w:eastAsia="宋体" w:hAnsi="Times New Roman" w:cs="Times New Roman"/>
          <w:color w:val="000000"/>
          <w:sz w:val="24"/>
          <w:szCs w:val="24"/>
          <w:highlight w:val="white"/>
          <w:lang w:val="en-GB"/>
        </w:rPr>
        <w:t>identicality</w:t>
      </w:r>
      <w:proofErr w:type="spellEnd"/>
      <w:r w:rsidRPr="00A735D3">
        <w:rPr>
          <w:rFonts w:ascii="Times New Roman" w:eastAsia="宋体" w:hAnsi="Times New Roman" w:cs="Times New Roman"/>
          <w:color w:val="000000"/>
          <w:sz w:val="24"/>
          <w:szCs w:val="24"/>
          <w:highlight w:val="white"/>
          <w:lang w:val="en-GB"/>
        </w:rPr>
        <w:t xml:space="preserve"> and respect, should be addressed throughout the whole course.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Length of the Course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Based on the structure and demands of the Core Curriculum and the traditional arrangement of academic semesters in a higher education setting, the course should be normally at least three years of full-time study</w:t>
      </w:r>
      <w:r w:rsidRPr="00A735D3">
        <w:rPr>
          <w:rFonts w:ascii="Times New Roman" w:eastAsia="宋体" w:hAnsi="Times New Roman" w:cs="Times New Roman"/>
          <w:b/>
          <w:bCs/>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SimSun" w:eastAsia="宋体" w:hAnsi="SimSun" w:cs="SimSu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 length of part-time courses should be at least 4 years in order to provide the same teaching hours.</w:t>
      </w:r>
      <w:r w:rsidRPr="00A735D3">
        <w:rPr>
          <w:rFonts w:ascii="SimSun" w:eastAsia="宋体" w:hAnsi="SimSun" w:cs="SimSun"/>
          <w:color w:val="000000"/>
          <w:sz w:val="24"/>
          <w:szCs w:val="24"/>
          <w:highlight w:val="white"/>
          <w:lang w:val="en-GB"/>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However, correspondence courses are not recommended.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 total teaching/learning requirement is 4200 hours.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 theoretical teaching hours may comprise of contact lectures, group discussions, laboratory demonstrations and a variety of structured learning.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With regards to courses focused on Acupuncture only, the total teaching/learning time should be normally at least 3000 hours, and for herbal medicine only, the total hours should be normally 3200 hours at least, with no less than two and half years in length.</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Admissions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 xml:space="preserve">The entry requirement of the programs is in line with other higher education health profession courses. Two </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A</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 xml:space="preserve"> levels or equivalent and, at least, one GCSE, or above, in biology is preferred. English and mathematics must be at grade </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C</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 xml:space="preserve"> or equivalent at GCSE level.</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For candidates whose first language is not English, the English should reach a level of 6.5 in IELTS or its equivalent. All candidates should demonstrate their suitability in terms of criminal records and professional fitness to practice policy.</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Recommended Modules and Teaching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Learning Hours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 TCM Foundation 800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History and Philosophy of Traditional Chinese Medicine and Acupuncture 50</w:t>
      </w:r>
    </w:p>
    <w:p w:rsidR="00727858" w:rsidRPr="00A735D3" w:rsidRDefault="00727858" w:rsidP="00727858">
      <w:pPr>
        <w:widowControl w:val="0"/>
        <w:tabs>
          <w:tab w:val="center" w:pos="4680"/>
        </w:tabs>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Physiology of Traditional Chinese Medicine 100</w:t>
      </w:r>
      <w:r w:rsidRPr="00A735D3">
        <w:rPr>
          <w:rFonts w:ascii="Times New Roman" w:eastAsia="宋体" w:hAnsi="Times New Roman" w:cs="Times New Roman"/>
          <w:color w:val="000000"/>
          <w:sz w:val="24"/>
          <w:szCs w:val="24"/>
          <w:highlight w:val="white"/>
          <w:lang w:val="en-GB"/>
        </w:rPr>
        <w:tab/>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An </w:t>
      </w:r>
      <w:proofErr w:type="spellStart"/>
      <w:r w:rsidRPr="00A735D3">
        <w:rPr>
          <w:rFonts w:ascii="Times New Roman" w:eastAsia="宋体" w:hAnsi="Times New Roman" w:cs="Times New Roman"/>
          <w:color w:val="000000"/>
          <w:sz w:val="24"/>
          <w:szCs w:val="24"/>
          <w:highlight w:val="white"/>
          <w:lang w:val="en-GB"/>
        </w:rPr>
        <w:t>Etiology</w:t>
      </w:r>
      <w:proofErr w:type="spellEnd"/>
      <w:r w:rsidRPr="00A735D3">
        <w:rPr>
          <w:rFonts w:ascii="Times New Roman" w:eastAsia="宋体" w:hAnsi="Times New Roman" w:cs="Times New Roman"/>
          <w:color w:val="000000"/>
          <w:sz w:val="24"/>
          <w:szCs w:val="24"/>
          <w:highlight w:val="white"/>
          <w:lang w:val="en-GB"/>
        </w:rPr>
        <w:t xml:space="preserve"> and Pathology of Traditional Chinese Medicine 100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Diagnostics of Traditional Chinese Medicine 220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Syndrome Differentiation and Treatment Principles 230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Classics of Traditional Chinese Medicine 100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2 Biomedical Sciences 600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Human Sciences </w:t>
      </w: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Anatomy and Physiology and Nutrition 220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Clinical Science: Pathology and Pharmacology 180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Diagnostics and Treatment Principles 200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3 Professionalism and Research 400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Research 220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Professional Development 180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4.1 Acupuncture</w:t>
      </w:r>
      <w:r w:rsidRPr="00A735D3">
        <w:rPr>
          <w:rFonts w:ascii="SimSun" w:eastAsia="宋体" w:hAnsi="SimSun" w:cs="SimSun"/>
          <w:b/>
          <w:bCs/>
          <w:color w:val="000000"/>
          <w:sz w:val="24"/>
          <w:szCs w:val="24"/>
          <w:highlight w:val="white"/>
          <w:lang w:val="en-GB"/>
        </w:rPr>
        <w:t> </w:t>
      </w:r>
      <w:r w:rsidRPr="00A735D3">
        <w:rPr>
          <w:rFonts w:ascii="Times New Roman" w:eastAsia="宋体" w:hAnsi="Times New Roman" w:cs="Times New Roman"/>
          <w:b/>
          <w:bCs/>
          <w:color w:val="000000"/>
          <w:sz w:val="24"/>
          <w:szCs w:val="24"/>
          <w:highlight w:val="white"/>
          <w:lang w:val="en-GB"/>
        </w:rPr>
        <w:t xml:space="preserve">and </w:t>
      </w:r>
      <w:proofErr w:type="spellStart"/>
      <w:r w:rsidRPr="00A735D3">
        <w:rPr>
          <w:rFonts w:ascii="Times New Roman" w:eastAsia="宋体" w:hAnsi="Times New Roman" w:cs="Times New Roman"/>
          <w:b/>
          <w:bCs/>
          <w:color w:val="000000"/>
          <w:sz w:val="24"/>
          <w:szCs w:val="24"/>
          <w:highlight w:val="white"/>
          <w:lang w:val="en-GB"/>
        </w:rPr>
        <w:t>Moxibustion</w:t>
      </w:r>
      <w:proofErr w:type="spellEnd"/>
      <w:r w:rsidRPr="00A735D3">
        <w:rPr>
          <w:rFonts w:ascii="Times New Roman" w:eastAsia="宋体" w:hAnsi="Times New Roman" w:cs="Times New Roman"/>
          <w:b/>
          <w:bCs/>
          <w:color w:val="000000"/>
          <w:sz w:val="24"/>
          <w:szCs w:val="24"/>
          <w:highlight w:val="white"/>
          <w:lang w:val="en-GB"/>
        </w:rPr>
        <w:t xml:space="preserve"> 800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Meridian Theory and Acupuncture Points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Acupuncture and </w:t>
      </w:r>
      <w:proofErr w:type="spellStart"/>
      <w:r w:rsidRPr="00A735D3">
        <w:rPr>
          <w:rFonts w:ascii="Times New Roman" w:eastAsia="宋体" w:hAnsi="Times New Roman" w:cs="Times New Roman"/>
          <w:color w:val="000000"/>
          <w:sz w:val="24"/>
          <w:szCs w:val="24"/>
          <w:highlight w:val="white"/>
          <w:lang w:val="en-GB"/>
        </w:rPr>
        <w:t>Moxibustion</w:t>
      </w:r>
      <w:proofErr w:type="spellEnd"/>
      <w:r w:rsidRPr="00A735D3">
        <w:rPr>
          <w:rFonts w:ascii="Times New Roman" w:eastAsia="宋体" w:hAnsi="Times New Roman" w:cs="Times New Roman"/>
          <w:color w:val="000000"/>
          <w:sz w:val="24"/>
          <w:szCs w:val="24"/>
          <w:highlight w:val="white"/>
          <w:lang w:val="en-GB"/>
        </w:rPr>
        <w:t xml:space="preserve"> Techniques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Clinical Acupuncture and Moxibustion300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4.2 Herbal Medicine 900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Chinese </w:t>
      </w:r>
      <w:proofErr w:type="spellStart"/>
      <w:r w:rsidRPr="00A735D3">
        <w:rPr>
          <w:rFonts w:ascii="Times New Roman" w:eastAsia="宋体" w:hAnsi="Times New Roman" w:cs="Times New Roman"/>
          <w:color w:val="000000"/>
          <w:sz w:val="24"/>
          <w:szCs w:val="24"/>
          <w:highlight w:val="white"/>
          <w:lang w:val="en-GB"/>
        </w:rPr>
        <w:t>Materia</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Medica</w:t>
      </w:r>
      <w:proofErr w:type="spellEnd"/>
      <w:r w:rsidRPr="00A735D3">
        <w:rPr>
          <w:rFonts w:ascii="Times New Roman" w:eastAsia="宋体" w:hAnsi="Times New Roman" w:cs="Times New Roman"/>
          <w:color w:val="000000"/>
          <w:sz w:val="24"/>
          <w:szCs w:val="24"/>
          <w:highlight w:val="white"/>
          <w:lang w:val="en-GB"/>
        </w:rPr>
        <w:t xml:space="preserve">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Herbal Formulary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Clinical Chinese Medicine 400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lastRenderedPageBreak/>
        <w:t>5 Clinical Practice</w:t>
      </w:r>
      <w:r w:rsidRPr="00A735D3">
        <w:rPr>
          <w:rFonts w:ascii="SimSun" w:eastAsia="宋体" w:hAnsi="SimSun" w:cs="SimSun"/>
          <w:b/>
          <w:bCs/>
          <w:color w:val="000000"/>
          <w:sz w:val="24"/>
          <w:szCs w:val="24"/>
          <w:highlight w:val="white"/>
          <w:lang w:val="en-GB"/>
        </w:rPr>
        <w:t> </w:t>
      </w:r>
      <w:r w:rsidRPr="00A735D3">
        <w:rPr>
          <w:rFonts w:ascii="Times New Roman" w:eastAsia="宋体" w:hAnsi="Times New Roman" w:cs="Times New Roman"/>
          <w:b/>
          <w:bCs/>
          <w:color w:val="000000"/>
          <w:sz w:val="24"/>
          <w:szCs w:val="24"/>
          <w:highlight w:val="white"/>
          <w:lang w:val="en-GB"/>
        </w:rPr>
        <w:t>(Various)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Supervised Clinical Practice - Acupuncture and Massage 400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Supervised Clinical Practice - Chinese Herbal Medicine 500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Supervised Clinical Practice </w:t>
      </w: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TCM 700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Total Hours required for Acupuncture</w:t>
      </w:r>
      <w:r w:rsidRPr="00A735D3">
        <w:rPr>
          <w:rFonts w:ascii="SimSun" w:eastAsia="宋体" w:hAnsi="SimSun" w:cs="SimSun"/>
          <w:b/>
          <w:bCs/>
          <w:color w:val="000000"/>
          <w:sz w:val="24"/>
          <w:szCs w:val="24"/>
          <w:highlight w:val="white"/>
          <w:lang w:val="en-GB"/>
        </w:rPr>
        <w:t> </w:t>
      </w:r>
      <w:r w:rsidRPr="00A735D3">
        <w:rPr>
          <w:rFonts w:ascii="Times New Roman" w:eastAsia="宋体" w:hAnsi="Times New Roman" w:cs="Times New Roman"/>
          <w:b/>
          <w:bCs/>
          <w:color w:val="000000"/>
          <w:sz w:val="24"/>
          <w:szCs w:val="24"/>
          <w:highlight w:val="white"/>
          <w:lang w:val="en-GB"/>
        </w:rPr>
        <w:t xml:space="preserve">and </w:t>
      </w:r>
      <w:proofErr w:type="spellStart"/>
      <w:r w:rsidRPr="00A735D3">
        <w:rPr>
          <w:rFonts w:ascii="Times New Roman" w:eastAsia="宋体" w:hAnsi="Times New Roman" w:cs="Times New Roman"/>
          <w:b/>
          <w:bCs/>
          <w:color w:val="000000"/>
          <w:sz w:val="24"/>
          <w:szCs w:val="24"/>
          <w:highlight w:val="white"/>
          <w:lang w:val="en-GB"/>
        </w:rPr>
        <w:t>Moxibustion</w:t>
      </w:r>
      <w:proofErr w:type="spellEnd"/>
      <w:r w:rsidRPr="00A735D3">
        <w:rPr>
          <w:rFonts w:ascii="Times New Roman" w:eastAsia="宋体" w:hAnsi="Times New Roman" w:cs="Times New Roman"/>
          <w:b/>
          <w:bCs/>
          <w:color w:val="000000"/>
          <w:sz w:val="24"/>
          <w:szCs w:val="24"/>
          <w:highlight w:val="white"/>
          <w:lang w:val="en-GB"/>
        </w:rPr>
        <w:t xml:space="preserve"> course 3000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Total Hours for Chinese Herbal Medicine course 3200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Total Hours for Chinese Medicine course 4200</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Teaching/Learning Methods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Teaching methods should reflect the character of each individual module, which should be inspiring, versatile, encouraging and reflective. Teaching materials employed should reflect the latest developments in Traditional Chinese Medicine, with special reference to the development within the UK. Diversity and current debates should be reflected in the materials. For all modules, there should be at least two or more key reading materials.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For modules that require laboratory sessions, suitable guidelines or handbooks should be provided prior to the start of the sessions.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Assessment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Assessment principle: An appropriate strategy should be developed to fulfil the purpose of assessment. The assessment should serve three purposes: measuring the achievement of the students, monitoring their development, and grading them. The emphasis should be placed on helping the students to achieve the learning outcome.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All assessment procedures must be transparent and fair. Students should be fully informed of the assessment schedule in detail in good time. The marking process should be fair, consistent, and distinguishing.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Feedback should be constructive, helpful and timely.</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In line with teaching contents, a variety of assessment procedures should apply. For all theoretical modules, 50% or more of the final mark or result should be drawn from written tests or experiment reports.</w:t>
      </w: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Continuous, progressive assessment of homework, as well as group work, should contribute to the final mark of each module where appropriate.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For every twelve hours of the self-learning element, at least one report or essay should </w:t>
      </w:r>
      <w:r w:rsidRPr="00A735D3">
        <w:rPr>
          <w:rFonts w:ascii="Times New Roman" w:eastAsia="宋体" w:hAnsi="Times New Roman" w:cs="Times New Roman"/>
          <w:color w:val="000000"/>
          <w:sz w:val="24"/>
          <w:szCs w:val="24"/>
          <w:highlight w:val="white"/>
          <w:lang w:val="en-GB"/>
        </w:rPr>
        <w:lastRenderedPageBreak/>
        <w:t>be submitted to reflect the achievement.</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In clinical practice, the total clinical hours must be fulfilled according to the requirement set up in this document. Part of the clinical assessment should be made by the supervisor</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s constant review of the student</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s report, regularly. A final assessment should be carried out using a randomly chosen real case assessment. A panel should be responsible for conducting this final assessment.</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Overall Learning Outcomes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Upon completion of an accredited educational program of traditional Chinese medicine, a graduate should meet the following criteria in order to be accepted as a registered Chinese medicine practitioner, Chinese acupuncturist, or Chinese herbalist. He/she should: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 Be capable of taking and interpreting a patient's case history. This should include the presenting and predisposing conditions, history, current medical diagnosis and drugs regime, social and family history.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(2) Be capable of conducting and interpreting the necessary diagnostic procedures including pulse reading, tongue examination and body palpation. The practitioner should have sufficient knowledge of anatomy, physiology, pathology and clinical medicine in order to carry out these procedures safely and interpret them competently.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(3) Be capable of making an appropriate disease-diagnosis and syndrome-differentiation diagnosis based upon Chinese medical concepts.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(4) Be aware of the limit of competence. In the context of medical science, the practitioner should be able to recognize clinical situations where it would not be adequate to use only Chinese medicine methods. In this situation, the practitioner should be able to provide suitable suggestions to assist the patient in seeking appropriate medical care.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(5) Be capable of making a treatment plan including the treatment principles, methods and therapeutic choice.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(6) Where applicable, have appropriate practical skills to perform acupuncture treatment, and prescribe and dispense Chinese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herbal medicine safely and legally. Be capable of dealing with unexpected incidents.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(7) Be capable of communicating to patients in a clear and professional manner; to facilitate the patients understanding of</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 disease, treatment plan and prognosis while being cognizant of the patient's own needs.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(8) Based on knowledge of Chinese medicine, be able to provide lifestyle advice.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(9) Be able to monitor the patient</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s progress and reaction to the treatment and, if necessary, re-evaluate the diagnosis 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treatment plan.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(10) Be able to systematically and accurately record all relevant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information and details obtained. This should include a detailed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treatment plan at every session. Be able to maintain and store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these records for future reference in compliance with relevant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legal requirements;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(11) Be able to evaluate any ethical considerations which might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affect the practitioner-patient relationship regarding age,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gender, race, confidentiality and financial position. Be aware of</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 possible need to seek help from other professional bodies 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other related sources;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(12) Be fully conversant with all the contraindications of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and herbal medicines. Be aware of the rare, but potentially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serious adverse effects of using herbal medicines (Chinese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acupuncturists excluded). Be familiar with the signs 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symptoms of common adverse effects. Be familiar with the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Yellow Card system for reporting possible sides effect of herbal</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medicine, where applicable;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(13) Comply with the professional code of ethics and practice and keep abreast of events by continuing to attend programs of</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professional development. Be familiar with CPD requirements of professional bodies and any future regulator;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(14) Be committed to promote Chinese medicine in healthcare; be aware of the regulations in advertising related to healthcare and Chinese medicine.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Recommended Structure of Modules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 History and Philosophy of Chinese Medicine</w:t>
      </w:r>
      <w:r w:rsidRPr="00A735D3">
        <w:rPr>
          <w:rFonts w:ascii="SimSun" w:eastAsia="宋体" w:hAnsi="SimSun" w:cs="SimSun"/>
          <w:b/>
          <w:bCs/>
          <w:color w:val="000000"/>
          <w:sz w:val="24"/>
          <w:szCs w:val="24"/>
          <w:highlight w:val="white"/>
          <w:lang w:val="en-GB"/>
        </w:rPr>
        <w:t> </w:t>
      </w:r>
      <w:r w:rsidRPr="00A735D3">
        <w:rPr>
          <w:rFonts w:ascii="Times New Roman" w:eastAsia="宋体" w:hAnsi="Times New Roman" w:cs="Times New Roman"/>
          <w:b/>
          <w:bCs/>
          <w:color w:val="000000"/>
          <w:sz w:val="24"/>
          <w:szCs w:val="24"/>
          <w:highlight w:val="white"/>
          <w:lang w:val="en-GB"/>
        </w:rPr>
        <w:t>and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should be able to understand: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the cultural roots of traditional Chinese medicine and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the philosophic foundation of traditional Chinese medicine and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the general view of health and life in traditional Chinese medicine and acupuncture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Major stages and schools in the ancient development of traditional Chinese medicine and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Modern development of traditional Chinese medicine and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c. Yin and Yang theory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Five elements theory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theory - concept of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origin of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Yuan-</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the origin of the world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Syndrome pattern differentiation: the unique system for recognizing diseases.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Holism: human-heaven relationship, the unity of spirit and body, the unity of internal and external</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2. Physiology of Traditional Chinese Medicine</w:t>
      </w:r>
      <w:r w:rsidRPr="00A735D3">
        <w:rPr>
          <w:rFonts w:ascii="SimSun" w:eastAsia="宋体" w:hAnsi="SimSun" w:cs="SimSun"/>
          <w:b/>
          <w:bCs/>
          <w:color w:val="000000"/>
          <w:sz w:val="24"/>
          <w:szCs w:val="24"/>
          <w:highlight w:val="white"/>
          <w:lang w:val="en-GB"/>
        </w:rPr>
        <w:t> </w:t>
      </w:r>
      <w:r w:rsidRPr="00A735D3">
        <w:rPr>
          <w:rFonts w:ascii="Times New Roman" w:eastAsia="宋体" w:hAnsi="Times New Roman" w:cs="Times New Roman"/>
          <w:b/>
          <w:bCs/>
          <w:color w:val="000000"/>
          <w:sz w:val="24"/>
          <w:szCs w:val="24"/>
          <w:highlight w:val="white"/>
          <w:lang w:val="en-GB"/>
        </w:rPr>
        <w:t>and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100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should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master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the vital materials in the body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the functions of internal organs in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the functions and structure of the meridian system</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Vital materials of human body: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(1)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Primary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yuan</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defensive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Ying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Pectoral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zong</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(2) Blood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(3) Body fluid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(4) Yang-</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and Yin-</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(5) Essence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(6) Relations between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and blood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Viscera:</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(1) </w:t>
      </w:r>
      <w:proofErr w:type="spellStart"/>
      <w:r w:rsidRPr="00A735D3">
        <w:rPr>
          <w:rFonts w:ascii="Times New Roman" w:eastAsia="宋体" w:hAnsi="Times New Roman" w:cs="Times New Roman"/>
          <w:color w:val="000000"/>
          <w:sz w:val="24"/>
          <w:szCs w:val="24"/>
          <w:highlight w:val="white"/>
          <w:lang w:val="en-GB"/>
        </w:rPr>
        <w:t>Zang</w:t>
      </w:r>
      <w:proofErr w:type="spellEnd"/>
      <w:r w:rsidRPr="00A735D3">
        <w:rPr>
          <w:rFonts w:ascii="Times New Roman" w:eastAsia="宋体" w:hAnsi="Times New Roman" w:cs="Times New Roman"/>
          <w:color w:val="000000"/>
          <w:sz w:val="24"/>
          <w:szCs w:val="24"/>
          <w:highlight w:val="white"/>
          <w:lang w:val="en-GB"/>
        </w:rPr>
        <w:t xml:space="preserve"> viscera</w:t>
      </w: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heart, lungs, spleen, liver, kidney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(2) Fu viscera</w:t>
      </w: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Stomach, small intestine, large intestine, gallbladder, urinary bladder, San-</w:t>
      </w:r>
      <w:proofErr w:type="spellStart"/>
      <w:r w:rsidRPr="00A735D3">
        <w:rPr>
          <w:rFonts w:ascii="Times New Roman" w:eastAsia="宋体" w:hAnsi="Times New Roman" w:cs="Times New Roman"/>
          <w:color w:val="000000"/>
          <w:sz w:val="24"/>
          <w:szCs w:val="24"/>
          <w:highlight w:val="white"/>
          <w:lang w:val="en-GB"/>
        </w:rPr>
        <w:t>jiao</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(3) Extra viscera</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External organs: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Skin, vessels, tendons, bone, flesh, muscles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Orifices</w:t>
      </w: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eyes, ears, nose, mouth, throat, anus, uterus, and genitals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Meridian system:</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Twelve regular meridians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Eight extra meridians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Life activities: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Vitality (</w:t>
      </w:r>
      <w:proofErr w:type="spellStart"/>
      <w:r w:rsidRPr="00A735D3">
        <w:rPr>
          <w:rFonts w:ascii="Times New Roman" w:eastAsia="宋体" w:hAnsi="Times New Roman" w:cs="Times New Roman"/>
          <w:color w:val="000000"/>
          <w:sz w:val="24"/>
          <w:szCs w:val="24"/>
          <w:highlight w:val="white"/>
          <w:lang w:val="en-GB"/>
        </w:rPr>
        <w:t>shen</w:t>
      </w:r>
      <w:proofErr w:type="spellEnd"/>
      <w:r w:rsidRPr="00A735D3">
        <w:rPr>
          <w:rFonts w:ascii="Times New Roman" w:eastAsia="宋体" w:hAnsi="Times New Roman" w:cs="Times New Roman"/>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Breath, sleep, food digestion, fluid distribution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Life cycle: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proofErr w:type="spellStart"/>
      <w:r w:rsidRPr="00A735D3">
        <w:rPr>
          <w:rFonts w:ascii="Times New Roman" w:eastAsia="宋体" w:hAnsi="Times New Roman" w:cs="Times New Roman"/>
          <w:color w:val="000000"/>
          <w:sz w:val="24"/>
          <w:szCs w:val="24"/>
          <w:highlight w:val="white"/>
          <w:lang w:val="en-GB"/>
        </w:rPr>
        <w:t>Tian-gui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Male cycle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Female cycle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3. Aetiology and Pathology of Traditional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100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should be able understand: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Causes of disease in different categories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Pathogenic mechanism in traditional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Basic pathology in traditional Chinese medicine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Aetiology: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Exogenous factors: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Six climatic factors</w:t>
      </w: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wind, cold, summer-heat, dampness, dryness, fire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Epidemic factors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Endogenous factors: seven emotions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Other factors: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Dietary factors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Exertion and stalling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Sexual factor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Physical injury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Biological attack - insect, parasite, animal bite, etc</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Pathogenic mechanism:</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Genuine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and pathogenic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Overwhelming of pathogenic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Depletion of genuine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inviting attack</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Pathogenic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taking advantage of weak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Latent pathogens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Chronic combat between genuine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and pathogenic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Pathology: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Imbalance of Yin and Yang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Impairing of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or/blood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Impairing of visceral function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Death:</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Separation of Yin and Yang</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4. Human Sciences: Anatomy and Physiology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220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Understand the structure of the human body clearly.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Know basic cytology.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Know tissues and their functions.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Understand systemic functions.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Understand the biochemistry base for nutrition theory.</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Gross Anatomy: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Skeletal, muscular, cardiovascular, respiratory, gastrointestinal, urinary, reproductive, endocrinal, neurological, and immune systems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Cytology: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Structure and function of cells and their components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Replication of cells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Histology: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Structure and function of tissues: epithelium, connective tissues, and membranes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Physiology: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Circulation, respiration, digestion, </w:t>
      </w:r>
      <w:proofErr w:type="spellStart"/>
      <w:r w:rsidRPr="00A735D3">
        <w:rPr>
          <w:rFonts w:ascii="Times New Roman" w:eastAsia="宋体" w:hAnsi="Times New Roman" w:cs="Times New Roman"/>
          <w:color w:val="000000"/>
          <w:sz w:val="24"/>
          <w:szCs w:val="24"/>
          <w:highlight w:val="white"/>
          <w:lang w:val="en-GB"/>
        </w:rPr>
        <w:t>neurohumoral</w:t>
      </w:r>
      <w:proofErr w:type="spellEnd"/>
      <w:r w:rsidRPr="00A735D3">
        <w:rPr>
          <w:rFonts w:ascii="Times New Roman" w:eastAsia="宋体" w:hAnsi="Times New Roman" w:cs="Times New Roman"/>
          <w:color w:val="000000"/>
          <w:sz w:val="24"/>
          <w:szCs w:val="24"/>
          <w:highlight w:val="white"/>
          <w:lang w:val="en-GB"/>
        </w:rPr>
        <w:t xml:space="preserve"> regulation, and immunity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Growth, development, and reproduction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Biochemistry and nutrition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Proteins, carbohydrates, lipids, vitamins, minerals, and </w:t>
      </w:r>
      <w:proofErr w:type="spellStart"/>
      <w:r w:rsidRPr="00A735D3">
        <w:rPr>
          <w:rFonts w:ascii="Times New Roman" w:eastAsia="宋体" w:hAnsi="Times New Roman" w:cs="Times New Roman"/>
          <w:color w:val="000000"/>
          <w:sz w:val="24"/>
          <w:szCs w:val="24"/>
          <w:highlight w:val="white"/>
          <w:lang w:val="en-GB"/>
        </w:rPr>
        <w:t>fiber</w:t>
      </w:r>
      <w:proofErr w:type="spellEnd"/>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lastRenderedPageBreak/>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laboratory session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5. Meridian and Acupuncture Points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understand: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The meridian system and its circulation, distribution and nomenclature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b. The structure of 12 regular meridians and </w:t>
      </w:r>
      <w:proofErr w:type="spellStart"/>
      <w:r w:rsidRPr="00A735D3">
        <w:rPr>
          <w:rFonts w:ascii="Times New Roman" w:eastAsia="宋体" w:hAnsi="Times New Roman" w:cs="Times New Roman"/>
          <w:color w:val="000000"/>
          <w:sz w:val="24"/>
          <w:szCs w:val="24"/>
          <w:highlight w:val="white"/>
          <w:lang w:val="en-GB"/>
        </w:rPr>
        <w:t>Ren</w:t>
      </w:r>
      <w:proofErr w:type="spellEnd"/>
      <w:r w:rsidRPr="00A735D3">
        <w:rPr>
          <w:rFonts w:ascii="Times New Roman" w:eastAsia="宋体" w:hAnsi="Times New Roman" w:cs="Times New Roman"/>
          <w:color w:val="000000"/>
          <w:sz w:val="24"/>
          <w:szCs w:val="24"/>
          <w:highlight w:val="white"/>
          <w:lang w:val="en-GB"/>
        </w:rPr>
        <w:t xml:space="preserve"> and Du channels.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Master common points on the above 14 meridians by location and action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Special point categories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Common extra points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Meridian system</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Twelve regular meridians - the structure and functions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Eight extra meridians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Major acupuncture points on 14 meridians (around 180 on 12</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regular meridians, Du Meridian and </w:t>
      </w:r>
      <w:proofErr w:type="spellStart"/>
      <w:r w:rsidRPr="00A735D3">
        <w:rPr>
          <w:rFonts w:ascii="Times New Roman" w:eastAsia="宋体" w:hAnsi="Times New Roman" w:cs="Times New Roman"/>
          <w:color w:val="000000"/>
          <w:sz w:val="24"/>
          <w:szCs w:val="24"/>
          <w:highlight w:val="white"/>
          <w:lang w:val="en-GB"/>
        </w:rPr>
        <w:t>Ren</w:t>
      </w:r>
      <w:proofErr w:type="spellEnd"/>
      <w:r w:rsidRPr="00A735D3">
        <w:rPr>
          <w:rFonts w:ascii="Times New Roman" w:eastAsia="宋体" w:hAnsi="Times New Roman" w:cs="Times New Roman"/>
          <w:color w:val="000000"/>
          <w:sz w:val="24"/>
          <w:szCs w:val="24"/>
          <w:highlight w:val="white"/>
          <w:lang w:val="en-GB"/>
        </w:rPr>
        <w:t xml:space="preserve"> Meridian)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Location and action of the major points, contra-indications of</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the points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Special points: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Five</w:t>
      </w:r>
      <w:r w:rsidRPr="00A735D3">
        <w:rPr>
          <w:rFonts w:ascii="宋体" w:eastAsia="宋体" w:hAnsi="Times New Roman" w:cs="宋体"/>
          <w:color w:val="000000"/>
          <w:sz w:val="24"/>
          <w:szCs w:val="24"/>
          <w:highlight w:val="white"/>
          <w:lang w:val="zh-CN"/>
        </w:rPr>
        <w:t>–</w:t>
      </w:r>
      <w:proofErr w:type="spellStart"/>
      <w:r w:rsidRPr="00A735D3">
        <w:rPr>
          <w:rFonts w:ascii="Times New Roman" w:eastAsia="宋体" w:hAnsi="Times New Roman" w:cs="Times New Roman"/>
          <w:color w:val="000000"/>
          <w:sz w:val="24"/>
          <w:szCs w:val="24"/>
          <w:highlight w:val="white"/>
          <w:lang w:val="en-GB"/>
        </w:rPr>
        <w:t>shu</w:t>
      </w:r>
      <w:proofErr w:type="spellEnd"/>
      <w:r w:rsidRPr="00A735D3">
        <w:rPr>
          <w:rFonts w:ascii="Times New Roman" w:eastAsia="宋体" w:hAnsi="Times New Roman" w:cs="Times New Roman"/>
          <w:color w:val="000000"/>
          <w:sz w:val="24"/>
          <w:szCs w:val="24"/>
          <w:highlight w:val="white"/>
          <w:lang w:val="en-GB"/>
        </w:rPr>
        <w:t xml:space="preserve"> points; Eight converging points; Eight confluent points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Back-</w:t>
      </w:r>
      <w:proofErr w:type="spellStart"/>
      <w:r w:rsidRPr="00A735D3">
        <w:rPr>
          <w:rFonts w:ascii="Times New Roman" w:eastAsia="宋体" w:hAnsi="Times New Roman" w:cs="Times New Roman"/>
          <w:color w:val="000000"/>
          <w:sz w:val="24"/>
          <w:szCs w:val="24"/>
          <w:highlight w:val="white"/>
          <w:lang w:val="en-GB"/>
        </w:rPr>
        <w:t>shu</w:t>
      </w:r>
      <w:proofErr w:type="spellEnd"/>
      <w:r w:rsidRPr="00A735D3">
        <w:rPr>
          <w:rFonts w:ascii="Times New Roman" w:eastAsia="宋体" w:hAnsi="Times New Roman" w:cs="Times New Roman"/>
          <w:color w:val="000000"/>
          <w:sz w:val="24"/>
          <w:szCs w:val="24"/>
          <w:highlight w:val="white"/>
          <w:lang w:val="en-GB"/>
        </w:rPr>
        <w:t xml:space="preserve"> points; Front-mu points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Commonly used extra-points: location and action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Ear-acupuncture points: Chinese system</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 laboratory sessions, group practical session (point-location), 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clinical observation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6. Traditional Chinese Medicine Diagnostics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220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lastRenderedPageBreak/>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Understand the principles guiding the diagnosis processes.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Apply tongue-observation.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Apply pulse-taking.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Discuss the method of enquiring into common symptoms.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Discuss the clinical implication of the common symptoms.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General principles guiding the diagnosis.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Observation: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Vitality, Colour, Shape, and movement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Face, body, movement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Tongue observation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Interrogation/questioning: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Chief complaint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General information/systematic questioning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Past medical history and western medicine diagnosis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Present medication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Palpation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Touching</w:t>
      </w: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temperature, moisture, sensation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Abdominal palpation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Pulse taking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Point palpation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Smelling and listening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Case record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Understanding bio-medical findings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 Red flags - recognizing symptoms requiring referrals - cancer, contagious disease, serious conditions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 group practical sessions, and clinical observation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7. Clinical Science</w:t>
      </w:r>
      <w:r w:rsidRPr="00A735D3">
        <w:rPr>
          <w:rFonts w:ascii="宋体" w:eastAsia="宋体" w:hAnsi="Times New Roman" w:cs="宋体"/>
          <w:b/>
          <w:bCs/>
          <w:color w:val="000000"/>
          <w:sz w:val="24"/>
          <w:szCs w:val="24"/>
          <w:highlight w:val="white"/>
          <w:lang w:val="zh-CN"/>
        </w:rPr>
        <w:t>—</w:t>
      </w:r>
      <w:r w:rsidRPr="00A735D3">
        <w:rPr>
          <w:rFonts w:ascii="Times New Roman" w:eastAsia="宋体" w:hAnsi="Times New Roman" w:cs="Times New Roman"/>
          <w:b/>
          <w:bCs/>
          <w:color w:val="000000"/>
          <w:sz w:val="24"/>
          <w:szCs w:val="24"/>
          <w:highlight w:val="white"/>
          <w:lang w:val="en-GB"/>
        </w:rPr>
        <w:t>Pathology and</w:t>
      </w:r>
      <w:r w:rsidRPr="00A735D3">
        <w:rPr>
          <w:rFonts w:ascii="Calibri" w:eastAsia="宋体" w:hAnsi="Calibri" w:cs="Calibri"/>
          <w:sz w:val="24"/>
          <w:szCs w:val="24"/>
          <w:highlight w:val="white"/>
          <w:lang w:val="en-GB"/>
        </w:rPr>
        <w:t xml:space="preserve"> </w:t>
      </w:r>
      <w:r w:rsidRPr="00A735D3">
        <w:rPr>
          <w:rFonts w:ascii="Times New Roman" w:eastAsia="宋体" w:hAnsi="Times New Roman" w:cs="Times New Roman"/>
          <w:b/>
          <w:bCs/>
          <w:color w:val="000000"/>
          <w:sz w:val="24"/>
          <w:szCs w:val="24"/>
          <w:highlight w:val="white"/>
          <w:lang w:val="en-GB"/>
        </w:rPr>
        <w:t>Pharmacology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180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Discuss pathogenic factors.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Describe basic biochemical-physiological parameters underlying the human response to diseases.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Understand common pathological process.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Understand basic drug actions.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e. Differentiate pharmacokinetics and </w:t>
      </w:r>
      <w:proofErr w:type="spellStart"/>
      <w:r w:rsidRPr="00A735D3">
        <w:rPr>
          <w:rFonts w:ascii="Times New Roman" w:eastAsia="宋体" w:hAnsi="Times New Roman" w:cs="Times New Roman"/>
          <w:color w:val="000000"/>
          <w:sz w:val="24"/>
          <w:szCs w:val="24"/>
          <w:highlight w:val="white"/>
          <w:lang w:val="en-GB"/>
        </w:rPr>
        <w:t>pharmacodynamics</w:t>
      </w:r>
      <w:proofErr w:type="spellEnd"/>
      <w:r w:rsidRPr="00A735D3">
        <w:rPr>
          <w:rFonts w:ascii="Times New Roman" w:eastAsia="宋体" w:hAnsi="Times New Roman" w:cs="Times New Roman"/>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Aetiology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Biomedical disease concept, and biomedical pharmacological parameters associated with them as well as linking disease patterns.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Local and general response: inflammation, shock, fever, stress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Disturbance of immune function, autoimmune and immune dysfunctions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Cancers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Genetic disorders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Degenerative disorders (including aging related disorders)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 Infections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proofErr w:type="spellStart"/>
      <w:r w:rsidRPr="00A735D3">
        <w:rPr>
          <w:rFonts w:ascii="Times New Roman" w:eastAsia="宋体" w:hAnsi="Times New Roman" w:cs="Times New Roman"/>
          <w:color w:val="000000"/>
          <w:sz w:val="24"/>
          <w:szCs w:val="24"/>
          <w:highlight w:val="white"/>
          <w:lang w:val="en-GB"/>
        </w:rPr>
        <w:t>i</w:t>
      </w:r>
      <w:proofErr w:type="spellEnd"/>
      <w:r w:rsidRPr="00A735D3">
        <w:rPr>
          <w:rFonts w:ascii="Times New Roman" w:eastAsia="宋体" w:hAnsi="Times New Roman" w:cs="Times New Roman"/>
          <w:color w:val="000000"/>
          <w:sz w:val="24"/>
          <w:szCs w:val="24"/>
          <w:highlight w:val="white"/>
          <w:lang w:val="en-GB"/>
        </w:rPr>
        <w:t>. Principles of drug actions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j. Principles of pharmacokinetics and </w:t>
      </w:r>
      <w:proofErr w:type="spellStart"/>
      <w:r w:rsidRPr="00A735D3">
        <w:rPr>
          <w:rFonts w:ascii="Times New Roman" w:eastAsia="宋体" w:hAnsi="Times New Roman" w:cs="Times New Roman"/>
          <w:color w:val="000000"/>
          <w:sz w:val="24"/>
          <w:szCs w:val="24"/>
          <w:highlight w:val="white"/>
          <w:lang w:val="en-GB"/>
        </w:rPr>
        <w:t>pharmacodynamics</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k. Commonly prescribed medicines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 xml:space="preserve">8. Chinese </w:t>
      </w:r>
      <w:proofErr w:type="spellStart"/>
      <w:r w:rsidRPr="00A735D3">
        <w:rPr>
          <w:rFonts w:ascii="Times New Roman" w:eastAsia="宋体" w:hAnsi="Times New Roman" w:cs="Times New Roman"/>
          <w:b/>
          <w:bCs/>
          <w:color w:val="000000"/>
          <w:sz w:val="24"/>
          <w:szCs w:val="24"/>
          <w:highlight w:val="white"/>
          <w:lang w:val="en-GB"/>
        </w:rPr>
        <w:t>Materia</w:t>
      </w:r>
      <w:proofErr w:type="spellEnd"/>
      <w:r w:rsidRPr="00A735D3">
        <w:rPr>
          <w:rFonts w:ascii="Times New Roman" w:eastAsia="宋体" w:hAnsi="Times New Roman" w:cs="Times New Roman"/>
          <w:b/>
          <w:bCs/>
          <w:color w:val="000000"/>
          <w:sz w:val="24"/>
          <w:szCs w:val="24"/>
          <w:highlight w:val="white"/>
          <w:lang w:val="en-GB"/>
        </w:rPr>
        <w:t xml:space="preserve"> </w:t>
      </w:r>
      <w:proofErr w:type="spellStart"/>
      <w:r w:rsidRPr="00A735D3">
        <w:rPr>
          <w:rFonts w:ascii="Times New Roman" w:eastAsia="宋体" w:hAnsi="Times New Roman" w:cs="Times New Roman"/>
          <w:b/>
          <w:bCs/>
          <w:color w:val="000000"/>
          <w:sz w:val="24"/>
          <w:szCs w:val="24"/>
          <w:highlight w:val="white"/>
          <w:lang w:val="en-GB"/>
        </w:rPr>
        <w:t>Medica</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Understand the nature and property of herbs.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Apply 150 important herbs in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Be aware of banned and restricted herbs.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General knowledge of traditional Chinese herbal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Nature and property of Chinese herbs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Four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Five </w:t>
      </w:r>
      <w:proofErr w:type="spellStart"/>
      <w:r w:rsidRPr="00A735D3">
        <w:rPr>
          <w:rFonts w:ascii="Times New Roman" w:eastAsia="宋体" w:hAnsi="Times New Roman" w:cs="Times New Roman"/>
          <w:color w:val="000000"/>
          <w:sz w:val="24"/>
          <w:szCs w:val="24"/>
          <w:highlight w:val="white"/>
          <w:lang w:val="en-GB"/>
        </w:rPr>
        <w:t>flavors</w:t>
      </w:r>
      <w:proofErr w:type="spellEnd"/>
      <w:r w:rsidRPr="00A735D3">
        <w:rPr>
          <w:rFonts w:ascii="Times New Roman" w:eastAsia="宋体" w:hAnsi="Times New Roman" w:cs="Times New Roman"/>
          <w:color w:val="000000"/>
          <w:sz w:val="24"/>
          <w:szCs w:val="24"/>
          <w:highlight w:val="white"/>
          <w:lang w:val="en-GB"/>
        </w:rPr>
        <w:t>, Ascending and descending, sinking and floating,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Meridian orientation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Combination of herbs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Dosage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Identification and storage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Primary preparation of herbs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Common Herbs for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 Relieving the exterior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proofErr w:type="spellStart"/>
      <w:r w:rsidRPr="00A735D3">
        <w:rPr>
          <w:rFonts w:ascii="Times New Roman" w:eastAsia="宋体" w:hAnsi="Times New Roman" w:cs="Times New Roman"/>
          <w:color w:val="000000"/>
          <w:sz w:val="24"/>
          <w:szCs w:val="24"/>
          <w:highlight w:val="white"/>
          <w:lang w:val="en-GB"/>
        </w:rPr>
        <w:t>i</w:t>
      </w:r>
      <w:proofErr w:type="spellEnd"/>
      <w:r w:rsidRPr="00A735D3">
        <w:rPr>
          <w:rFonts w:ascii="Times New Roman" w:eastAsia="宋体" w:hAnsi="Times New Roman" w:cs="Times New Roman"/>
          <w:color w:val="000000"/>
          <w:sz w:val="24"/>
          <w:szCs w:val="24"/>
          <w:highlight w:val="white"/>
          <w:lang w:val="en-GB"/>
        </w:rPr>
        <w:t>. Clearing heat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j. Purgatives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k. Clearing dampness (resolving and draining dampness)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 Expelling wind and dampness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m. Resolving phlegm and soothing coughs and asthma</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n. Regulating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 Invigorating blood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 Stopping bleeding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q. Warming the interior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r. </w:t>
      </w:r>
      <w:proofErr w:type="spellStart"/>
      <w:r w:rsidRPr="00A735D3">
        <w:rPr>
          <w:rFonts w:ascii="Times New Roman" w:eastAsia="宋体" w:hAnsi="Times New Roman" w:cs="Times New Roman"/>
          <w:color w:val="000000"/>
          <w:sz w:val="24"/>
          <w:szCs w:val="24"/>
          <w:highlight w:val="white"/>
          <w:lang w:val="en-GB"/>
        </w:rPr>
        <w:t>Tonifying</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s. </w:t>
      </w:r>
      <w:proofErr w:type="spellStart"/>
      <w:r w:rsidRPr="00A735D3">
        <w:rPr>
          <w:rFonts w:ascii="Times New Roman" w:eastAsia="宋体" w:hAnsi="Times New Roman" w:cs="Times New Roman"/>
          <w:color w:val="000000"/>
          <w:sz w:val="24"/>
          <w:szCs w:val="24"/>
          <w:highlight w:val="white"/>
          <w:lang w:val="en-GB"/>
        </w:rPr>
        <w:t>Tonifying</w:t>
      </w:r>
      <w:proofErr w:type="spellEnd"/>
      <w:r w:rsidRPr="00A735D3">
        <w:rPr>
          <w:rFonts w:ascii="Times New Roman" w:eastAsia="宋体" w:hAnsi="Times New Roman" w:cs="Times New Roman"/>
          <w:color w:val="000000"/>
          <w:sz w:val="24"/>
          <w:szCs w:val="24"/>
          <w:highlight w:val="white"/>
          <w:lang w:val="en-GB"/>
        </w:rPr>
        <w:t xml:space="preserve"> Yang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t. </w:t>
      </w:r>
      <w:proofErr w:type="spellStart"/>
      <w:r w:rsidRPr="00A735D3">
        <w:rPr>
          <w:rFonts w:ascii="Times New Roman" w:eastAsia="宋体" w:hAnsi="Times New Roman" w:cs="Times New Roman"/>
          <w:color w:val="000000"/>
          <w:sz w:val="24"/>
          <w:szCs w:val="24"/>
          <w:highlight w:val="white"/>
          <w:lang w:val="en-GB"/>
        </w:rPr>
        <w:t>Tonifying</w:t>
      </w:r>
      <w:proofErr w:type="spellEnd"/>
      <w:r w:rsidRPr="00A735D3">
        <w:rPr>
          <w:rFonts w:ascii="Times New Roman" w:eastAsia="宋体" w:hAnsi="Times New Roman" w:cs="Times New Roman"/>
          <w:color w:val="000000"/>
          <w:sz w:val="24"/>
          <w:szCs w:val="24"/>
          <w:highlight w:val="white"/>
          <w:lang w:val="en-GB"/>
        </w:rPr>
        <w:t xml:space="preserve"> blood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u. </w:t>
      </w:r>
      <w:proofErr w:type="spellStart"/>
      <w:r w:rsidRPr="00A735D3">
        <w:rPr>
          <w:rFonts w:ascii="Times New Roman" w:eastAsia="宋体" w:hAnsi="Times New Roman" w:cs="Times New Roman"/>
          <w:color w:val="000000"/>
          <w:sz w:val="24"/>
          <w:szCs w:val="24"/>
          <w:highlight w:val="white"/>
          <w:lang w:val="en-GB"/>
        </w:rPr>
        <w:t>Tonifying</w:t>
      </w:r>
      <w:proofErr w:type="spellEnd"/>
      <w:r w:rsidRPr="00A735D3">
        <w:rPr>
          <w:rFonts w:ascii="Times New Roman" w:eastAsia="宋体" w:hAnsi="Times New Roman" w:cs="Times New Roman"/>
          <w:color w:val="000000"/>
          <w:sz w:val="24"/>
          <w:szCs w:val="24"/>
          <w:highlight w:val="white"/>
          <w:lang w:val="en-GB"/>
        </w:rPr>
        <w:t xml:space="preserve"> Yin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v. Calming liver and suppressing wind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w. Tranquillizing the mind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x. Resolving food retention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y. Astringing and consolidating</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 dispensary practical session, and clinical observation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9. Chinese Herbal Formulary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a. </w:t>
      </w:r>
      <w:proofErr w:type="spellStart"/>
      <w:r w:rsidRPr="00A735D3">
        <w:rPr>
          <w:rFonts w:ascii="Times New Roman" w:eastAsia="宋体" w:hAnsi="Times New Roman" w:cs="Times New Roman"/>
          <w:color w:val="000000"/>
          <w:sz w:val="24"/>
          <w:szCs w:val="24"/>
          <w:highlight w:val="white"/>
          <w:lang w:val="en-GB"/>
        </w:rPr>
        <w:t>Analise</w:t>
      </w:r>
      <w:proofErr w:type="spellEnd"/>
      <w:r w:rsidRPr="00A735D3">
        <w:rPr>
          <w:rFonts w:ascii="Times New Roman" w:eastAsia="宋体" w:hAnsi="Times New Roman" w:cs="Times New Roman"/>
          <w:color w:val="000000"/>
          <w:sz w:val="24"/>
          <w:szCs w:val="24"/>
          <w:highlight w:val="white"/>
          <w:lang w:val="en-GB"/>
        </w:rPr>
        <w:t xml:space="preserve"> the structure of formulae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Discuss herbal medicine formulation.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Apply 100 common formulae in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Discuss regulation issues in Chinese medicine.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lastRenderedPageBreak/>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Classification of formulae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Structure of herbal formulae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Formulation and administration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Modification of formulae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Common formulae: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Relieving exterior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Clearing heat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 Purgative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proofErr w:type="spellStart"/>
      <w:r w:rsidRPr="00A735D3">
        <w:rPr>
          <w:rFonts w:ascii="Times New Roman" w:eastAsia="宋体" w:hAnsi="Times New Roman" w:cs="Times New Roman"/>
          <w:color w:val="000000"/>
          <w:sz w:val="24"/>
          <w:szCs w:val="24"/>
          <w:highlight w:val="white"/>
          <w:lang w:val="en-GB"/>
        </w:rPr>
        <w:t>i</w:t>
      </w:r>
      <w:proofErr w:type="spellEnd"/>
      <w:r w:rsidRPr="00A735D3">
        <w:rPr>
          <w:rFonts w:ascii="Times New Roman" w:eastAsia="宋体" w:hAnsi="Times New Roman" w:cs="Times New Roman"/>
          <w:color w:val="000000"/>
          <w:sz w:val="24"/>
          <w:szCs w:val="24"/>
          <w:highlight w:val="white"/>
          <w:lang w:val="en-GB"/>
        </w:rPr>
        <w:t>. Harmonizing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j. Expelling dampness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k. Expelling wind and dampness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 Resolving phlegm and soothing coughs and asthma</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m. Regulating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n. Invigorating blood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 Stopping bleeding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 Warming the interior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q. </w:t>
      </w:r>
      <w:proofErr w:type="spellStart"/>
      <w:r w:rsidRPr="00A735D3">
        <w:rPr>
          <w:rFonts w:ascii="Times New Roman" w:eastAsia="宋体" w:hAnsi="Times New Roman" w:cs="Times New Roman"/>
          <w:color w:val="000000"/>
          <w:sz w:val="24"/>
          <w:szCs w:val="24"/>
          <w:highlight w:val="white"/>
          <w:lang w:val="en-GB"/>
        </w:rPr>
        <w:t>Tonifying</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r. Moistening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 Suppressing wind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 Tranquilizing the mind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u. Resolving food retention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v. Astringing and consolidating</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 herbal dispensary training sessions, and clinical observation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10. Syndrome Differentiation and Treatment</w:t>
      </w:r>
      <w:r w:rsidRPr="00A735D3">
        <w:rPr>
          <w:rFonts w:ascii="Calibri" w:eastAsia="宋体" w:hAnsi="Calibri" w:cs="Calibri"/>
          <w:sz w:val="24"/>
          <w:szCs w:val="24"/>
          <w:highlight w:val="white"/>
          <w:lang w:val="en-GB"/>
        </w:rPr>
        <w:t xml:space="preserve"> </w:t>
      </w:r>
      <w:r w:rsidRPr="00A735D3">
        <w:rPr>
          <w:rFonts w:ascii="Times New Roman" w:eastAsia="宋体" w:hAnsi="Times New Roman" w:cs="Times New Roman"/>
          <w:b/>
          <w:bCs/>
          <w:color w:val="000000"/>
          <w:sz w:val="24"/>
          <w:szCs w:val="24"/>
          <w:highlight w:val="white"/>
          <w:lang w:val="en-GB"/>
        </w:rPr>
        <w:t>Principles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230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Discuss the principles of Chinese diagnosis and treatment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b. Apply the </w:t>
      </w:r>
      <w:proofErr w:type="spellStart"/>
      <w:r w:rsidRPr="00A735D3">
        <w:rPr>
          <w:rFonts w:ascii="Times New Roman" w:eastAsia="宋体" w:hAnsi="Times New Roman" w:cs="Times New Roman"/>
          <w:color w:val="000000"/>
          <w:sz w:val="24"/>
          <w:szCs w:val="24"/>
          <w:highlight w:val="white"/>
          <w:lang w:val="en-GB"/>
        </w:rPr>
        <w:t>Zang</w:t>
      </w:r>
      <w:proofErr w:type="spellEnd"/>
      <w:r w:rsidRPr="00A735D3">
        <w:rPr>
          <w:rFonts w:ascii="Times New Roman" w:eastAsia="宋体" w:hAnsi="Times New Roman" w:cs="Times New Roman"/>
          <w:color w:val="000000"/>
          <w:sz w:val="24"/>
          <w:szCs w:val="24"/>
          <w:highlight w:val="white"/>
          <w:lang w:val="en-GB"/>
        </w:rPr>
        <w:t>-fu syndrome pattern system</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Debate commonly used syndrome differentiation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Understand therapeutic techniques in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e. Develop treatment plans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Prescribe acupuncture points and/or herbal medicines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accordingly</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Introduction to syndrome pattern systems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b. </w:t>
      </w:r>
      <w:proofErr w:type="spellStart"/>
      <w:r w:rsidRPr="00A735D3">
        <w:rPr>
          <w:rFonts w:ascii="Times New Roman" w:eastAsia="宋体" w:hAnsi="Times New Roman" w:cs="Times New Roman"/>
          <w:color w:val="000000"/>
          <w:sz w:val="24"/>
          <w:szCs w:val="24"/>
          <w:highlight w:val="white"/>
          <w:lang w:val="en-GB"/>
        </w:rPr>
        <w:t>Zang</w:t>
      </w:r>
      <w:proofErr w:type="spellEnd"/>
      <w:r w:rsidRPr="00A735D3">
        <w:rPr>
          <w:rFonts w:ascii="Times New Roman" w:eastAsia="宋体" w:hAnsi="Times New Roman" w:cs="Times New Roman"/>
          <w:color w:val="000000"/>
          <w:sz w:val="24"/>
          <w:szCs w:val="24"/>
          <w:highlight w:val="white"/>
          <w:lang w:val="en-GB"/>
        </w:rPr>
        <w:t>-Fu syndrome pattern system</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Other syndrome pattern systems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Eight principle syndromes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Wei-</w:t>
      </w:r>
      <w:proofErr w:type="spellStart"/>
      <w:r w:rsidRPr="00A735D3">
        <w:rPr>
          <w:rFonts w:ascii="Times New Roman" w:eastAsia="宋体" w:hAnsi="Times New Roman" w:cs="Times New Roman"/>
          <w:color w:val="000000"/>
          <w:sz w:val="24"/>
          <w:szCs w:val="24"/>
          <w:highlight w:val="white"/>
          <w:lang w:val="en-GB"/>
        </w:rPr>
        <w:t>Qi-Ying-Xue</w:t>
      </w:r>
      <w:proofErr w:type="spellEnd"/>
      <w:r w:rsidRPr="00A735D3">
        <w:rPr>
          <w:rFonts w:ascii="Times New Roman" w:eastAsia="宋体" w:hAnsi="Times New Roman" w:cs="Times New Roman"/>
          <w:color w:val="000000"/>
          <w:sz w:val="24"/>
          <w:szCs w:val="24"/>
          <w:highlight w:val="white"/>
          <w:lang w:val="en-GB"/>
        </w:rPr>
        <w:t xml:space="preserve"> syndromes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Six meridian syndromes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Meridian syndrome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h. San </w:t>
      </w:r>
      <w:proofErr w:type="spellStart"/>
      <w:r w:rsidRPr="00A735D3">
        <w:rPr>
          <w:rFonts w:ascii="Times New Roman" w:eastAsia="宋体" w:hAnsi="Times New Roman" w:cs="Times New Roman"/>
          <w:color w:val="000000"/>
          <w:sz w:val="24"/>
          <w:szCs w:val="24"/>
          <w:highlight w:val="white"/>
          <w:lang w:val="en-GB"/>
        </w:rPr>
        <w:t>jiao</w:t>
      </w:r>
      <w:proofErr w:type="spellEnd"/>
      <w:r w:rsidRPr="00A735D3">
        <w:rPr>
          <w:rFonts w:ascii="Times New Roman" w:eastAsia="宋体" w:hAnsi="Times New Roman" w:cs="Times New Roman"/>
          <w:color w:val="000000"/>
          <w:sz w:val="24"/>
          <w:szCs w:val="24"/>
          <w:highlight w:val="white"/>
          <w:lang w:val="en-GB"/>
        </w:rPr>
        <w:t xml:space="preserve"> syndromes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proofErr w:type="spellStart"/>
      <w:r w:rsidRPr="00A735D3">
        <w:rPr>
          <w:rFonts w:ascii="Times New Roman" w:eastAsia="宋体" w:hAnsi="Times New Roman" w:cs="Times New Roman"/>
          <w:color w:val="000000"/>
          <w:sz w:val="24"/>
          <w:szCs w:val="24"/>
          <w:highlight w:val="white"/>
          <w:lang w:val="en-GB"/>
        </w:rPr>
        <w:t>i</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Qi-Xue-Jin-Ye</w:t>
      </w:r>
      <w:proofErr w:type="spellEnd"/>
      <w:r w:rsidRPr="00A735D3">
        <w:rPr>
          <w:rFonts w:ascii="Times New Roman" w:eastAsia="宋体" w:hAnsi="Times New Roman" w:cs="Times New Roman"/>
          <w:color w:val="000000"/>
          <w:sz w:val="24"/>
          <w:szCs w:val="24"/>
          <w:highlight w:val="white"/>
          <w:lang w:val="en-GB"/>
        </w:rPr>
        <w:t xml:space="preserve"> syndromes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j. Treatment principles: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k. Individualized treatment plan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 Treatment and prevention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m. Supporting Genuine </w:t>
      </w:r>
      <w:proofErr w:type="spellStart"/>
      <w:r w:rsidRPr="00A735D3">
        <w:rPr>
          <w:rFonts w:ascii="Times New Roman" w:eastAsia="宋体" w:hAnsi="Times New Roman" w:cs="Times New Roman"/>
          <w:color w:val="000000"/>
          <w:sz w:val="24"/>
          <w:szCs w:val="24"/>
          <w:highlight w:val="white"/>
          <w:lang w:val="en-GB"/>
        </w:rPr>
        <w:t>Qi</w:t>
      </w:r>
      <w:proofErr w:type="spellEnd"/>
      <w:r w:rsidRPr="00A735D3">
        <w:rPr>
          <w:rFonts w:ascii="Times New Roman" w:eastAsia="宋体" w:hAnsi="Times New Roman" w:cs="Times New Roman"/>
          <w:color w:val="000000"/>
          <w:sz w:val="24"/>
          <w:szCs w:val="24"/>
          <w:highlight w:val="white"/>
          <w:lang w:val="en-GB"/>
        </w:rPr>
        <w:t xml:space="preserve"> and/or expelling pathogenic </w:t>
      </w:r>
      <w:proofErr w:type="spellStart"/>
      <w:r w:rsidRPr="00A735D3">
        <w:rPr>
          <w:rFonts w:ascii="Times New Roman" w:eastAsia="宋体" w:hAnsi="Times New Roman" w:cs="Times New Roman"/>
          <w:color w:val="000000"/>
          <w:sz w:val="24"/>
          <w:szCs w:val="24"/>
          <w:highlight w:val="white"/>
          <w:lang w:val="en-GB"/>
        </w:rPr>
        <w:t>Qi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n. Branch and root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 Straightforward treating or paradoxical treating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 The Eight Treatment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 Sweating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(2) Vomiting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(3) Purging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(4) Harmonizing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(5) Warming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(6) Clearing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(7) </w:t>
      </w:r>
      <w:proofErr w:type="spellStart"/>
      <w:r w:rsidRPr="00A735D3">
        <w:rPr>
          <w:rFonts w:ascii="Times New Roman" w:eastAsia="宋体" w:hAnsi="Times New Roman" w:cs="Times New Roman"/>
          <w:color w:val="000000"/>
          <w:sz w:val="24"/>
          <w:szCs w:val="24"/>
          <w:highlight w:val="white"/>
          <w:lang w:val="en-GB"/>
        </w:rPr>
        <w:t>Tonifying</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(8) Reducing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q. Treatment plan: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 Combining treatment of both syndrome and disease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(2) Treating acute diseases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(3) Treating chronic diseases in different stages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(4) Treating latent disease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(5) Rehabilitation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r. Therapeutic choice, indications of:</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 Herbal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Symbol" w:eastAsia="宋体" w:hAnsi="Symbol" w:cs="Symbol"/>
          <w:color w:val="000000"/>
          <w:sz w:val="24"/>
          <w:szCs w:val="24"/>
          <w:highlight w:val="white"/>
          <w:lang w:val="zh-CN"/>
        </w:rPr>
        <w:lastRenderedPageBreak/>
        <w:t></w:t>
      </w:r>
      <w:r w:rsidRPr="00A735D3">
        <w:rPr>
          <w:rFonts w:ascii="Symbol" w:eastAsia="宋体" w:hAnsi="Symbol" w:cs="Symbol"/>
          <w:color w:val="000000"/>
          <w:sz w:val="24"/>
          <w:szCs w:val="24"/>
          <w:highlight w:val="white"/>
          <w:lang w:val="zh-CN"/>
        </w:rPr>
        <w:t></w:t>
      </w:r>
      <w:r w:rsidRPr="00A735D3">
        <w:rPr>
          <w:rFonts w:ascii="Symbol" w:eastAsia="宋体" w:hAnsi="Symbol" w:cs="Symbol"/>
          <w:color w:val="000000"/>
          <w:sz w:val="24"/>
          <w:szCs w:val="24"/>
          <w:highlight w:val="white"/>
          <w:lang w:val="zh-CN"/>
        </w:rPr>
        <w:t></w:t>
      </w:r>
      <w:r w:rsidRPr="00A735D3">
        <w:rPr>
          <w:rFonts w:ascii="Symbol" w:eastAsia="宋体" w:hAnsi="Symbol" w:cs="Symbol"/>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Internally administrated herbs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Symbol" w:eastAsia="宋体" w:hAnsi="Symbol" w:cs="Symbol"/>
          <w:color w:val="000000"/>
          <w:sz w:val="24"/>
          <w:szCs w:val="24"/>
          <w:highlight w:val="white"/>
          <w:lang w:val="zh-CN"/>
        </w:rPr>
        <w:t></w:t>
      </w:r>
      <w:r w:rsidRPr="00A735D3">
        <w:rPr>
          <w:rFonts w:ascii="Symbol" w:eastAsia="宋体" w:hAnsi="Symbol" w:cs="Symbol"/>
          <w:color w:val="000000"/>
          <w:sz w:val="24"/>
          <w:szCs w:val="24"/>
          <w:highlight w:val="white"/>
          <w:lang w:val="zh-CN"/>
        </w:rPr>
        <w:t></w:t>
      </w:r>
      <w:r w:rsidRPr="00A735D3">
        <w:rPr>
          <w:rFonts w:ascii="Symbol" w:eastAsia="宋体" w:hAnsi="Symbol" w:cs="Symbol"/>
          <w:color w:val="000000"/>
          <w:sz w:val="24"/>
          <w:szCs w:val="24"/>
          <w:highlight w:val="white"/>
          <w:lang w:val="zh-CN"/>
        </w:rPr>
        <w:t></w:t>
      </w:r>
      <w:r w:rsidRPr="00A735D3">
        <w:rPr>
          <w:rFonts w:ascii="Symbol" w:eastAsia="宋体" w:hAnsi="Symbol" w:cs="Symbol"/>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Externally applied herbs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(4)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(5) </w:t>
      </w:r>
      <w:proofErr w:type="spellStart"/>
      <w:r w:rsidRPr="00A735D3">
        <w:rPr>
          <w:rFonts w:ascii="Times New Roman" w:eastAsia="宋体" w:hAnsi="Times New Roman" w:cs="Times New Roman"/>
          <w:color w:val="000000"/>
          <w:sz w:val="24"/>
          <w:szCs w:val="24"/>
          <w:highlight w:val="white"/>
          <w:lang w:val="en-GB"/>
        </w:rPr>
        <w:t>Moxibustion</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(6) Cupping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(7) </w:t>
      </w:r>
      <w:proofErr w:type="spellStart"/>
      <w:r w:rsidRPr="00A735D3">
        <w:rPr>
          <w:rFonts w:ascii="Times New Roman" w:eastAsia="宋体" w:hAnsi="Times New Roman" w:cs="Times New Roman"/>
          <w:color w:val="000000"/>
          <w:sz w:val="24"/>
          <w:szCs w:val="24"/>
          <w:highlight w:val="white"/>
          <w:lang w:val="en-GB"/>
        </w:rPr>
        <w:t>Tuina</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(8) Qigong and </w:t>
      </w:r>
      <w:proofErr w:type="spellStart"/>
      <w:r w:rsidRPr="00A735D3">
        <w:rPr>
          <w:rFonts w:ascii="Times New Roman" w:eastAsia="宋体" w:hAnsi="Times New Roman" w:cs="Times New Roman"/>
          <w:color w:val="000000"/>
          <w:sz w:val="24"/>
          <w:szCs w:val="24"/>
          <w:highlight w:val="white"/>
          <w:lang w:val="en-GB"/>
        </w:rPr>
        <w:t>Taiji</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s. Selection of herbal formulae and prescriptions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 Selection of acupuncture points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 and clinical observation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11. Acupuncture</w:t>
      </w:r>
      <w:r w:rsidRPr="00A735D3">
        <w:rPr>
          <w:rFonts w:ascii="SimSun" w:eastAsia="宋体" w:hAnsi="SimSun" w:cs="SimSun"/>
          <w:b/>
          <w:bCs/>
          <w:color w:val="000000"/>
          <w:sz w:val="24"/>
          <w:szCs w:val="24"/>
          <w:highlight w:val="white"/>
          <w:lang w:val="en-GB"/>
        </w:rPr>
        <w:t> </w:t>
      </w:r>
      <w:r w:rsidRPr="00A735D3">
        <w:rPr>
          <w:rFonts w:ascii="Times New Roman" w:eastAsia="宋体" w:hAnsi="Times New Roman" w:cs="Times New Roman"/>
          <w:b/>
          <w:bCs/>
          <w:color w:val="000000"/>
          <w:sz w:val="24"/>
          <w:szCs w:val="24"/>
          <w:highlight w:val="white"/>
          <w:lang w:val="en-GB"/>
        </w:rPr>
        <w:t xml:space="preserve">and </w:t>
      </w:r>
      <w:proofErr w:type="spellStart"/>
      <w:r w:rsidRPr="00A735D3">
        <w:rPr>
          <w:rFonts w:ascii="Times New Roman" w:eastAsia="宋体" w:hAnsi="Times New Roman" w:cs="Times New Roman"/>
          <w:b/>
          <w:bCs/>
          <w:color w:val="000000"/>
          <w:sz w:val="24"/>
          <w:szCs w:val="24"/>
          <w:highlight w:val="white"/>
          <w:lang w:val="en-GB"/>
        </w:rPr>
        <w:t>Moxibustion</w:t>
      </w:r>
      <w:proofErr w:type="spellEnd"/>
      <w:r w:rsidRPr="00A735D3">
        <w:rPr>
          <w:rFonts w:ascii="Times New Roman" w:eastAsia="宋体" w:hAnsi="Times New Roman" w:cs="Times New Roman"/>
          <w:b/>
          <w:bCs/>
          <w:color w:val="000000"/>
          <w:sz w:val="24"/>
          <w:szCs w:val="24"/>
          <w:highlight w:val="white"/>
          <w:lang w:val="en-GB"/>
        </w:rPr>
        <w:t xml:space="preserve"> Techniques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250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Debate safe practice issues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Manipulate needles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c. Apply </w:t>
      </w:r>
      <w:proofErr w:type="spellStart"/>
      <w:r w:rsidRPr="00A735D3">
        <w:rPr>
          <w:rFonts w:ascii="Times New Roman" w:eastAsia="宋体" w:hAnsi="Times New Roman" w:cs="Times New Roman"/>
          <w:color w:val="000000"/>
          <w:sz w:val="24"/>
          <w:szCs w:val="24"/>
          <w:highlight w:val="white"/>
          <w:lang w:val="en-GB"/>
        </w:rPr>
        <w:t>moxibustion</w:t>
      </w:r>
      <w:proofErr w:type="spellEnd"/>
      <w:r w:rsidRPr="00A735D3">
        <w:rPr>
          <w:rFonts w:ascii="Times New Roman" w:eastAsia="宋体" w:hAnsi="Times New Roman" w:cs="Times New Roman"/>
          <w:color w:val="000000"/>
          <w:sz w:val="24"/>
          <w:szCs w:val="24"/>
          <w:highlight w:val="white"/>
          <w:lang w:val="en-GB"/>
        </w:rPr>
        <w:t xml:space="preserve">, cupping, ear-acupuncture, </w:t>
      </w:r>
      <w:proofErr w:type="spellStart"/>
      <w:r w:rsidRPr="00A735D3">
        <w:rPr>
          <w:rFonts w:ascii="Times New Roman" w:eastAsia="宋体" w:hAnsi="Times New Roman" w:cs="Times New Roman"/>
          <w:color w:val="000000"/>
          <w:sz w:val="24"/>
          <w:szCs w:val="24"/>
          <w:highlight w:val="white"/>
          <w:lang w:val="en-GB"/>
        </w:rPr>
        <w:t>electroacupuncture</w:t>
      </w:r>
      <w:proofErr w:type="spellEnd"/>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Clinic setting and preparation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Needling skills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Needle selection, insertion, manipulation, retention and withdrawal; </w:t>
      </w:r>
      <w:proofErr w:type="spellStart"/>
      <w:r w:rsidRPr="00A735D3">
        <w:rPr>
          <w:rFonts w:ascii="Times New Roman" w:eastAsia="宋体" w:hAnsi="Times New Roman" w:cs="Times New Roman"/>
          <w:color w:val="000000"/>
          <w:sz w:val="24"/>
          <w:szCs w:val="24"/>
          <w:highlight w:val="white"/>
          <w:lang w:val="en-GB"/>
        </w:rPr>
        <w:t>tonifying</w:t>
      </w:r>
      <w:proofErr w:type="spellEnd"/>
      <w:r w:rsidRPr="00A735D3">
        <w:rPr>
          <w:rFonts w:ascii="Times New Roman" w:eastAsia="宋体" w:hAnsi="Times New Roman" w:cs="Times New Roman"/>
          <w:color w:val="000000"/>
          <w:sz w:val="24"/>
          <w:szCs w:val="24"/>
          <w:highlight w:val="white"/>
          <w:lang w:val="en-GB"/>
        </w:rPr>
        <w:t xml:space="preserve"> and reducing techniques, safe disposal of used needles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c. </w:t>
      </w:r>
      <w:proofErr w:type="spellStart"/>
      <w:r w:rsidRPr="00A735D3">
        <w:rPr>
          <w:rFonts w:ascii="Times New Roman" w:eastAsia="宋体" w:hAnsi="Times New Roman" w:cs="Times New Roman"/>
          <w:color w:val="000000"/>
          <w:sz w:val="24"/>
          <w:szCs w:val="24"/>
          <w:highlight w:val="white"/>
          <w:lang w:val="en-GB"/>
        </w:rPr>
        <w:t>Moxibustion</w:t>
      </w:r>
      <w:proofErr w:type="spellEnd"/>
      <w:r w:rsidRPr="00A735D3">
        <w:rPr>
          <w:rFonts w:ascii="Times New Roman" w:eastAsia="宋体" w:hAnsi="Times New Roman" w:cs="Times New Roman"/>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 Materials and equipment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(2) Safe application of </w:t>
      </w:r>
      <w:proofErr w:type="spellStart"/>
      <w:r w:rsidRPr="00A735D3">
        <w:rPr>
          <w:rFonts w:ascii="Times New Roman" w:eastAsia="宋体" w:hAnsi="Times New Roman" w:cs="Times New Roman"/>
          <w:color w:val="000000"/>
          <w:sz w:val="24"/>
          <w:szCs w:val="24"/>
          <w:highlight w:val="white"/>
          <w:lang w:val="en-GB"/>
        </w:rPr>
        <w:t>moxibustion</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(3) </w:t>
      </w:r>
      <w:proofErr w:type="spellStart"/>
      <w:r w:rsidRPr="00A735D3">
        <w:rPr>
          <w:rFonts w:ascii="Times New Roman" w:eastAsia="宋体" w:hAnsi="Times New Roman" w:cs="Times New Roman"/>
          <w:color w:val="000000"/>
          <w:sz w:val="24"/>
          <w:szCs w:val="24"/>
          <w:highlight w:val="white"/>
          <w:lang w:val="en-GB"/>
        </w:rPr>
        <w:t>Moxibustion</w:t>
      </w:r>
      <w:proofErr w:type="spellEnd"/>
      <w:r w:rsidRPr="00A735D3">
        <w:rPr>
          <w:rFonts w:ascii="Times New Roman" w:eastAsia="宋体" w:hAnsi="Times New Roman" w:cs="Times New Roman"/>
          <w:color w:val="000000"/>
          <w:sz w:val="24"/>
          <w:szCs w:val="24"/>
          <w:highlight w:val="white"/>
          <w:lang w:val="en-GB"/>
        </w:rPr>
        <w:t xml:space="preserve"> techniques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Cupping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 Materials and equipment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(2) Safe practice of cupping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(3) Cupping techniques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Ear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Electro-acupuncture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g. Dealing with incidence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Mainly practical sessions, including demonstration, supervised practice, group practice, group exercises, and classroom lectures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12. Applied Clinical Science (Diagnostics and</w:t>
      </w:r>
      <w:r w:rsidRPr="00A735D3">
        <w:rPr>
          <w:rFonts w:ascii="Calibri" w:eastAsia="宋体" w:hAnsi="Calibri" w:cs="Calibri"/>
          <w:sz w:val="24"/>
          <w:szCs w:val="24"/>
          <w:highlight w:val="white"/>
          <w:lang w:val="en-GB"/>
        </w:rPr>
        <w:t xml:space="preserve"> </w:t>
      </w:r>
      <w:r w:rsidRPr="00A735D3">
        <w:rPr>
          <w:rFonts w:ascii="Times New Roman" w:eastAsia="宋体" w:hAnsi="Times New Roman" w:cs="Times New Roman"/>
          <w:b/>
          <w:bCs/>
          <w:color w:val="000000"/>
          <w:sz w:val="24"/>
          <w:szCs w:val="24"/>
          <w:highlight w:val="white"/>
          <w:lang w:val="en-GB"/>
        </w:rPr>
        <w:t>Treatment Principles)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 understand: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Diagnostic principles of western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Classification of diseases in western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Master some common clinical conditions - diagnosis and treatment in western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Clinical character of some therapies and drugs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Know the limitations of Chinese medicine in certain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Diagnostics: physical examination, common laboratory tests,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ECG, X-rays, ultrasound scan, CT-scan, MRI scan, endoscopic examination, genetic testing.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Common diseases/disorders studies: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(1) </w:t>
      </w:r>
      <w:proofErr w:type="spellStart"/>
      <w:r w:rsidRPr="00A735D3">
        <w:rPr>
          <w:rFonts w:ascii="Times New Roman" w:eastAsia="宋体" w:hAnsi="Times New Roman" w:cs="Times New Roman"/>
          <w:color w:val="000000"/>
          <w:sz w:val="24"/>
          <w:szCs w:val="24"/>
          <w:highlight w:val="white"/>
          <w:lang w:val="en-GB"/>
        </w:rPr>
        <w:t>Musculo</w:t>
      </w:r>
      <w:proofErr w:type="spellEnd"/>
      <w:r w:rsidRPr="00A735D3">
        <w:rPr>
          <w:rFonts w:ascii="Times New Roman" w:eastAsia="宋体" w:hAnsi="Times New Roman" w:cs="Times New Roman"/>
          <w:color w:val="000000"/>
          <w:sz w:val="24"/>
          <w:szCs w:val="24"/>
          <w:highlight w:val="white"/>
          <w:lang w:val="en-GB"/>
        </w:rPr>
        <w:t>-skeletal</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(2) cardiovascular</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(3) respiratory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(4) gastrointestinal</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(5) urinary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(6) neurological</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(7) endocrine and metabolic</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(8) blood and lymphatic</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(9)</w:t>
      </w:r>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gynecological</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(10) skin problems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(11) problems of the eye, ear, nose and throat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Counselling and communication skills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Epidemiological evidence of disease, incidence of disease,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risk evaluation, prognosis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Hormone replacement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Chemotherapy and radiotherapy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Lectures, group discussion, group work, student-led seminars, and clinical observation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13. Clinical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400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Make diagnosis and treatment plan for common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b. Apply the diagnosis and treatment of major </w:t>
      </w:r>
      <w:proofErr w:type="spellStart"/>
      <w:r w:rsidRPr="00A735D3">
        <w:rPr>
          <w:rFonts w:ascii="Times New Roman" w:eastAsia="宋体" w:hAnsi="Times New Roman" w:cs="Times New Roman"/>
          <w:color w:val="000000"/>
          <w:sz w:val="24"/>
          <w:szCs w:val="24"/>
          <w:highlight w:val="white"/>
          <w:lang w:val="en-GB"/>
        </w:rPr>
        <w:t>gynecological</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problems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Understand common obstetrical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d. Understand common </w:t>
      </w:r>
      <w:proofErr w:type="spellStart"/>
      <w:r w:rsidRPr="00A735D3">
        <w:rPr>
          <w:rFonts w:ascii="Times New Roman" w:eastAsia="宋体" w:hAnsi="Times New Roman" w:cs="Times New Roman"/>
          <w:color w:val="000000"/>
          <w:sz w:val="24"/>
          <w:szCs w:val="24"/>
          <w:highlight w:val="white"/>
          <w:lang w:val="en-GB"/>
        </w:rPr>
        <w:t>pediatric</w:t>
      </w:r>
      <w:proofErr w:type="spellEnd"/>
      <w:r w:rsidRPr="00A735D3">
        <w:rPr>
          <w:rFonts w:ascii="Times New Roman" w:eastAsia="宋体" w:hAnsi="Times New Roman" w:cs="Times New Roman"/>
          <w:color w:val="000000"/>
          <w:sz w:val="24"/>
          <w:szCs w:val="24"/>
          <w:highlight w:val="white"/>
          <w:lang w:val="en-GB"/>
        </w:rPr>
        <w:t xml:space="preserve"> diseases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Apply to major skin diseases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The division of clinical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Common conditions in various systems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Psychological and emotional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Supportive oncology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Addicts and withdrawal syndromes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f. Common </w:t>
      </w:r>
      <w:proofErr w:type="spellStart"/>
      <w:r w:rsidRPr="00A735D3">
        <w:rPr>
          <w:rFonts w:ascii="Times New Roman" w:eastAsia="宋体" w:hAnsi="Times New Roman" w:cs="Times New Roman"/>
          <w:color w:val="000000"/>
          <w:sz w:val="24"/>
          <w:szCs w:val="24"/>
          <w:highlight w:val="white"/>
          <w:lang w:val="en-GB"/>
        </w:rPr>
        <w:t>gynecological</w:t>
      </w:r>
      <w:proofErr w:type="spellEnd"/>
      <w:r w:rsidRPr="00A735D3">
        <w:rPr>
          <w:rFonts w:ascii="Times New Roman" w:eastAsia="宋体" w:hAnsi="Times New Roman" w:cs="Times New Roman"/>
          <w:color w:val="000000"/>
          <w:sz w:val="24"/>
          <w:szCs w:val="24"/>
          <w:highlight w:val="white"/>
          <w:lang w:val="en-GB"/>
        </w:rPr>
        <w:t xml:space="preserve">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Male problems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 Common obstetric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proofErr w:type="spellStart"/>
      <w:r w:rsidRPr="00A735D3">
        <w:rPr>
          <w:rFonts w:ascii="Times New Roman" w:eastAsia="宋体" w:hAnsi="Times New Roman" w:cs="Times New Roman"/>
          <w:color w:val="000000"/>
          <w:sz w:val="24"/>
          <w:szCs w:val="24"/>
          <w:highlight w:val="white"/>
          <w:lang w:val="en-GB"/>
        </w:rPr>
        <w:t>i</w:t>
      </w:r>
      <w:proofErr w:type="spellEnd"/>
      <w:r w:rsidRPr="00A735D3">
        <w:rPr>
          <w:rFonts w:ascii="Times New Roman" w:eastAsia="宋体" w:hAnsi="Times New Roman" w:cs="Times New Roman"/>
          <w:color w:val="000000"/>
          <w:sz w:val="24"/>
          <w:szCs w:val="24"/>
          <w:highlight w:val="white"/>
          <w:lang w:val="en-GB"/>
        </w:rPr>
        <w:t xml:space="preserve">. Common </w:t>
      </w:r>
      <w:proofErr w:type="spellStart"/>
      <w:r w:rsidRPr="00A735D3">
        <w:rPr>
          <w:rFonts w:ascii="Times New Roman" w:eastAsia="宋体" w:hAnsi="Times New Roman" w:cs="Times New Roman"/>
          <w:color w:val="000000"/>
          <w:sz w:val="24"/>
          <w:szCs w:val="24"/>
          <w:highlight w:val="white"/>
          <w:lang w:val="en-GB"/>
        </w:rPr>
        <w:t>pediatric</w:t>
      </w:r>
      <w:proofErr w:type="spellEnd"/>
      <w:r w:rsidRPr="00A735D3">
        <w:rPr>
          <w:rFonts w:ascii="Times New Roman" w:eastAsia="宋体" w:hAnsi="Times New Roman" w:cs="Times New Roman"/>
          <w:color w:val="000000"/>
          <w:sz w:val="24"/>
          <w:szCs w:val="24"/>
          <w:highlight w:val="white"/>
          <w:lang w:val="en-GB"/>
        </w:rPr>
        <w:t xml:space="preserve">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j. Common skin conditions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work, clinical observation, case reports 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Discussion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14. Research Module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220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Understand and appreciate research findings in traditional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Discuss various research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Debate clinical trial methods and their significance in traditional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Apply research findings as evidence for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e. Design a research project</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Research methods in traditional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Qualitative and quantitative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Data collection and processing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Evaluation of research reports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Research project design</w:t>
      </w: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15. Classics of Traditional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100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Criticize how and why ancient TCM practitioners created certain principles of treatment for common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diseases.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Critically appraise the classical theories of seasonal diseases.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Compare present conditions against the development of ancient practitioners' ideas and their scientific basis.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Understand the cultural root of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Understand the philosophy guiding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Understand the influence of Daoism and Confucianism</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Understand the source and meaning of some famous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opinions from the classic texts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Yi-Jing (Law of Chang)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b. Internal Classic (Huang Di </w:t>
      </w:r>
      <w:proofErr w:type="spellStart"/>
      <w:r w:rsidRPr="00A735D3">
        <w:rPr>
          <w:rFonts w:ascii="Times New Roman" w:eastAsia="宋体" w:hAnsi="Times New Roman" w:cs="Times New Roman"/>
          <w:color w:val="000000"/>
          <w:sz w:val="24"/>
          <w:szCs w:val="24"/>
          <w:highlight w:val="white"/>
          <w:lang w:val="en-GB"/>
        </w:rPr>
        <w:t>Nei</w:t>
      </w:r>
      <w:proofErr w:type="spellEnd"/>
      <w:r w:rsidRPr="00A735D3">
        <w:rPr>
          <w:rFonts w:ascii="Times New Roman" w:eastAsia="宋体" w:hAnsi="Times New Roman" w:cs="Times New Roman"/>
          <w:color w:val="000000"/>
          <w:sz w:val="24"/>
          <w:szCs w:val="24"/>
          <w:highlight w:val="white"/>
          <w:lang w:val="en-GB"/>
        </w:rPr>
        <w:t xml:space="preserve"> Jing)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c. Cold-Attack Diseases (Shang Han </w:t>
      </w:r>
      <w:proofErr w:type="spellStart"/>
      <w:r w:rsidRPr="00A735D3">
        <w:rPr>
          <w:rFonts w:ascii="Times New Roman" w:eastAsia="宋体" w:hAnsi="Times New Roman" w:cs="Times New Roman"/>
          <w:color w:val="000000"/>
          <w:sz w:val="24"/>
          <w:szCs w:val="24"/>
          <w:highlight w:val="white"/>
          <w:lang w:val="en-GB"/>
        </w:rPr>
        <w:t>Lun</w:t>
      </w:r>
      <w:proofErr w:type="spellEnd"/>
      <w:r w:rsidRPr="00A735D3">
        <w:rPr>
          <w:rFonts w:ascii="Times New Roman" w:eastAsia="宋体" w:hAnsi="Times New Roman" w:cs="Times New Roman"/>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d. Golden Chamber Synopsis (Jing </w:t>
      </w:r>
      <w:proofErr w:type="spellStart"/>
      <w:r w:rsidRPr="00A735D3">
        <w:rPr>
          <w:rFonts w:ascii="Times New Roman" w:eastAsia="宋体" w:hAnsi="Times New Roman" w:cs="Times New Roman"/>
          <w:color w:val="000000"/>
          <w:sz w:val="24"/>
          <w:szCs w:val="24"/>
          <w:highlight w:val="white"/>
          <w:lang w:val="en-GB"/>
        </w:rPr>
        <w:t>Gui</w:t>
      </w:r>
      <w:proofErr w:type="spellEnd"/>
      <w:r w:rsidRPr="00A735D3">
        <w:rPr>
          <w:rFonts w:ascii="Times New Roman" w:eastAsia="宋体" w:hAnsi="Times New Roman" w:cs="Times New Roman"/>
          <w:color w:val="000000"/>
          <w:sz w:val="24"/>
          <w:szCs w:val="24"/>
          <w:highlight w:val="white"/>
          <w:lang w:val="en-GB"/>
        </w:rPr>
        <w:t xml:space="preserve"> Yao </w:t>
      </w:r>
      <w:proofErr w:type="spellStart"/>
      <w:r w:rsidRPr="00A735D3">
        <w:rPr>
          <w:rFonts w:ascii="Times New Roman" w:eastAsia="宋体" w:hAnsi="Times New Roman" w:cs="Times New Roman"/>
          <w:color w:val="000000"/>
          <w:sz w:val="24"/>
          <w:szCs w:val="24"/>
          <w:highlight w:val="white"/>
          <w:lang w:val="en-GB"/>
        </w:rPr>
        <w:t>Lue</w:t>
      </w:r>
      <w:proofErr w:type="spellEnd"/>
      <w:r w:rsidRPr="00A735D3">
        <w:rPr>
          <w:rFonts w:ascii="Times New Roman" w:eastAsia="宋体" w:hAnsi="Times New Roman" w:cs="Times New Roman"/>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Febrile Disease Discussed in Detail (</w:t>
      </w:r>
      <w:proofErr w:type="spellStart"/>
      <w:r w:rsidRPr="00A735D3">
        <w:rPr>
          <w:rFonts w:ascii="Times New Roman" w:eastAsia="宋体" w:hAnsi="Times New Roman" w:cs="Times New Roman"/>
          <w:color w:val="000000"/>
          <w:sz w:val="24"/>
          <w:szCs w:val="24"/>
          <w:highlight w:val="white"/>
          <w:lang w:val="en-GB"/>
        </w:rPr>
        <w:t>Wen</w:t>
      </w:r>
      <w:proofErr w:type="spellEnd"/>
      <w:r w:rsidRPr="00A735D3">
        <w:rPr>
          <w:rFonts w:ascii="Times New Roman" w:eastAsia="宋体" w:hAnsi="Times New Roman" w:cs="Times New Roman"/>
          <w:color w:val="000000"/>
          <w:sz w:val="24"/>
          <w:szCs w:val="24"/>
          <w:highlight w:val="white"/>
          <w:lang w:val="en-GB"/>
        </w:rPr>
        <w:t xml:space="preserve"> Bing </w:t>
      </w:r>
      <w:proofErr w:type="spellStart"/>
      <w:r w:rsidRPr="00A735D3">
        <w:rPr>
          <w:rFonts w:ascii="Times New Roman" w:eastAsia="宋体" w:hAnsi="Times New Roman" w:cs="Times New Roman"/>
          <w:color w:val="000000"/>
          <w:sz w:val="24"/>
          <w:szCs w:val="24"/>
          <w:highlight w:val="white"/>
          <w:lang w:val="en-GB"/>
        </w:rPr>
        <w:t>Tiao</w:t>
      </w:r>
      <w:proofErr w:type="spellEnd"/>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Bian</w:t>
      </w:r>
      <w:proofErr w:type="spellEnd"/>
      <w:r w:rsidRPr="00A735D3">
        <w:rPr>
          <w:rFonts w:ascii="Times New Roman" w:eastAsia="宋体" w:hAnsi="Times New Roman" w:cs="Times New Roman"/>
          <w:color w:val="000000"/>
          <w:sz w:val="24"/>
          <w:szCs w:val="24"/>
          <w:highlight w:val="white"/>
          <w:lang w:val="en-GB"/>
        </w:rPr>
        <w: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Confucianism and its influence on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Daoism and its influence on Chinese medicine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lastRenderedPageBreak/>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16.Professional Development (business, ethics,</w:t>
      </w:r>
      <w:r w:rsidRPr="00A735D3">
        <w:rPr>
          <w:rFonts w:ascii="Calibri" w:eastAsia="宋体" w:hAnsi="Calibri" w:cs="Calibri"/>
          <w:sz w:val="24"/>
          <w:szCs w:val="24"/>
          <w:highlight w:val="white"/>
          <w:lang w:val="en-GB"/>
        </w:rPr>
        <w:t xml:space="preserve"> </w:t>
      </w:r>
      <w:r w:rsidRPr="00A735D3">
        <w:rPr>
          <w:rFonts w:ascii="Times New Roman" w:eastAsia="宋体" w:hAnsi="Times New Roman" w:cs="Times New Roman"/>
          <w:b/>
          <w:bCs/>
          <w:color w:val="000000"/>
          <w:sz w:val="24"/>
          <w:szCs w:val="24"/>
          <w:highlight w:val="white"/>
          <w:lang w:val="en-GB"/>
        </w:rPr>
        <w:t>relative law)</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180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 understand: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The regulations of Chinese medicine practice in UK</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The regulations on promotion of Chinese medicine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Apply the basic management skills in operating a Chinese medicine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The ethical considerations in practice, the patient</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s rights, the protection of the patient</w:t>
      </w:r>
      <w:r w:rsidRPr="00A735D3">
        <w:rPr>
          <w:rFonts w:ascii="SimSun" w:eastAsia="宋体" w:hAnsi="SimSun" w:cs="SimSun"/>
          <w:color w:val="000000"/>
          <w:sz w:val="24"/>
          <w:szCs w:val="24"/>
          <w:highlight w:val="white"/>
          <w:lang w:val="en-GB"/>
        </w:rPr>
        <w:t>’</w:t>
      </w:r>
      <w:r w:rsidRPr="00A735D3">
        <w:rPr>
          <w:rFonts w:ascii="Times New Roman" w:eastAsia="宋体" w:hAnsi="Times New Roman" w:cs="Times New Roman"/>
          <w:color w:val="000000"/>
          <w:sz w:val="24"/>
          <w:szCs w:val="24"/>
          <w:highlight w:val="white"/>
          <w:lang w:val="en-GB"/>
        </w:rPr>
        <w:t>s personal information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Patient-practitioner relationship</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Confidentiality and personal data protection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Referral and professional networking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Continual professional development (CPD)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Professionalism and misconduct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Informed consent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Legal situation of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 Business issues: small business/self-employment management,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taxation, accounts and bookkeeping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proofErr w:type="spellStart"/>
      <w:r w:rsidRPr="00A735D3">
        <w:rPr>
          <w:rFonts w:ascii="Times New Roman" w:eastAsia="宋体" w:hAnsi="Times New Roman" w:cs="Times New Roman"/>
          <w:color w:val="000000"/>
          <w:sz w:val="24"/>
          <w:szCs w:val="24"/>
          <w:highlight w:val="white"/>
          <w:lang w:val="en-GB"/>
        </w:rPr>
        <w:t>i</w:t>
      </w:r>
      <w:proofErr w:type="spellEnd"/>
      <w:r w:rsidRPr="00A735D3">
        <w:rPr>
          <w:rFonts w:ascii="Times New Roman" w:eastAsia="宋体" w:hAnsi="Times New Roman" w:cs="Times New Roman"/>
          <w:color w:val="000000"/>
          <w:sz w:val="24"/>
          <w:szCs w:val="24"/>
          <w:highlight w:val="white"/>
          <w:lang w:val="en-GB"/>
        </w:rPr>
        <w:t>. Health and safety regulations related to the practice of</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j. Adverting regulations related to Chinese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k. Insurance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 Medical sociology: ethnicity, gender, family, stigma</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m. Structure and funding of NHS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discussion, group work, student-led seminars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17. Clinical Acupuncture &amp;</w:t>
      </w:r>
      <w:proofErr w:type="spellStart"/>
      <w:r w:rsidRPr="00A735D3">
        <w:rPr>
          <w:rFonts w:ascii="Times New Roman" w:eastAsia="宋体" w:hAnsi="Times New Roman" w:cs="Times New Roman"/>
          <w:b/>
          <w:bCs/>
          <w:color w:val="000000"/>
          <w:sz w:val="24"/>
          <w:szCs w:val="24"/>
          <w:highlight w:val="white"/>
          <w:lang w:val="en-GB"/>
        </w:rPr>
        <w:t>Moxibustion</w:t>
      </w:r>
      <w:proofErr w:type="spellEnd"/>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300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r w:rsidRPr="00A735D3">
        <w:rPr>
          <w:rFonts w:ascii="SimSun" w:eastAsia="宋体" w:hAnsi="SimSun" w:cs="SimSun"/>
          <w:b/>
          <w:bCs/>
          <w:i/>
          <w:iCs/>
          <w:color w:val="000000"/>
          <w:sz w:val="24"/>
          <w:szCs w:val="24"/>
          <w:highlight w:val="white"/>
          <w:lang w:val="en-GB"/>
        </w:rPr>
        <w:t> </w:t>
      </w: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Apply the acupuncture treatment to common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Formulate a comprehensive health management plan for common conditions, integrating nutrition and lifestyle into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lastRenderedPageBreak/>
        <w:t>acupuncture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Apply acupuncture &amp;</w:t>
      </w:r>
      <w:proofErr w:type="spellStart"/>
      <w:r w:rsidRPr="00A735D3">
        <w:rPr>
          <w:rFonts w:ascii="Times New Roman" w:eastAsia="宋体" w:hAnsi="Times New Roman" w:cs="Times New Roman"/>
          <w:color w:val="000000"/>
          <w:sz w:val="24"/>
          <w:szCs w:val="24"/>
          <w:highlight w:val="white"/>
          <w:lang w:val="en-GB"/>
        </w:rPr>
        <w:t>moxibustion</w:t>
      </w:r>
      <w:proofErr w:type="spellEnd"/>
      <w:r w:rsidRPr="00A735D3">
        <w:rPr>
          <w:rFonts w:ascii="Times New Roman" w:eastAsia="宋体" w:hAnsi="Times New Roman" w:cs="Times New Roman"/>
          <w:color w:val="000000"/>
          <w:sz w:val="24"/>
          <w:szCs w:val="24"/>
          <w:highlight w:val="white"/>
          <w:lang w:val="en-GB"/>
        </w:rPr>
        <w:t xml:space="preserve"> in preventative and constitutional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Follow up the treatment and make a judgement of the treatment result</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Syllabus Content: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Common conditions in various systems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Psychological and emotional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Supportive oncology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Addicts and withdrawal syndromes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e. Common </w:t>
      </w:r>
      <w:proofErr w:type="spellStart"/>
      <w:r w:rsidRPr="00A735D3">
        <w:rPr>
          <w:rFonts w:ascii="Times New Roman" w:eastAsia="宋体" w:hAnsi="Times New Roman" w:cs="Times New Roman"/>
          <w:color w:val="000000"/>
          <w:sz w:val="24"/>
          <w:szCs w:val="24"/>
          <w:highlight w:val="white"/>
          <w:lang w:val="en-GB"/>
        </w:rPr>
        <w:t>gynecological</w:t>
      </w:r>
      <w:proofErr w:type="spellEnd"/>
      <w:r w:rsidRPr="00A735D3">
        <w:rPr>
          <w:rFonts w:ascii="Times New Roman" w:eastAsia="宋体" w:hAnsi="Times New Roman" w:cs="Times New Roman"/>
          <w:color w:val="000000"/>
          <w:sz w:val="24"/>
          <w:szCs w:val="24"/>
          <w:highlight w:val="white"/>
          <w:lang w:val="en-GB"/>
        </w:rPr>
        <w:t xml:space="preserve">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Male problems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g. Common obstetric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 Common skin conditions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Teaching methods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Lectures, group work, clinical observation, case reports and</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discussion.</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18. Supervised Clinical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Minimum hours: 700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(Acupuncture</w:t>
      </w:r>
      <w:r w:rsidRPr="00A735D3">
        <w:rPr>
          <w:rFonts w:ascii="SimSun" w:eastAsia="宋体" w:hAnsi="SimSun" w:cs="SimSun"/>
          <w:b/>
          <w:bCs/>
          <w:i/>
          <w:iCs/>
          <w:color w:val="000000"/>
          <w:sz w:val="24"/>
          <w:szCs w:val="24"/>
          <w:highlight w:val="white"/>
          <w:lang w:val="en-GB"/>
        </w:rPr>
        <w:t> </w:t>
      </w:r>
      <w:r w:rsidRPr="00A735D3">
        <w:rPr>
          <w:rFonts w:ascii="Times New Roman" w:eastAsia="宋体" w:hAnsi="Times New Roman" w:cs="Times New Roman"/>
          <w:b/>
          <w:bCs/>
          <w:i/>
          <w:iCs/>
          <w:color w:val="000000"/>
          <w:sz w:val="24"/>
          <w:szCs w:val="24"/>
          <w:highlight w:val="white"/>
          <w:lang w:val="en-GB"/>
        </w:rPr>
        <w:t>and massage</w:t>
      </w:r>
      <w:r w:rsidRPr="00A735D3">
        <w:rPr>
          <w:rFonts w:ascii="SimSun" w:eastAsia="宋体" w:hAnsi="SimSun" w:cs="SimSun"/>
          <w:b/>
          <w:bCs/>
          <w:i/>
          <w:iCs/>
          <w:color w:val="000000"/>
          <w:sz w:val="24"/>
          <w:szCs w:val="24"/>
          <w:highlight w:val="white"/>
          <w:lang w:val="en-GB"/>
        </w:rPr>
        <w:t> </w:t>
      </w:r>
      <w:r w:rsidRPr="00A735D3">
        <w:rPr>
          <w:rFonts w:ascii="Times New Roman" w:eastAsia="宋体" w:hAnsi="Times New Roman" w:cs="Times New Roman"/>
          <w:b/>
          <w:bCs/>
          <w:i/>
          <w:iCs/>
          <w:color w:val="000000"/>
          <w:sz w:val="24"/>
          <w:szCs w:val="24"/>
          <w:highlight w:val="white"/>
          <w:lang w:val="en-GB"/>
        </w:rPr>
        <w:t>course 400, Chinese herbal medicine course 500)</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i/>
          <w:iCs/>
          <w:color w:val="000000"/>
          <w:sz w:val="24"/>
          <w:szCs w:val="24"/>
          <w:highlight w:val="white"/>
          <w:lang w:val="en-GB"/>
        </w:rPr>
      </w:pPr>
      <w:r w:rsidRPr="00A735D3">
        <w:rPr>
          <w:rFonts w:ascii="Times New Roman" w:eastAsia="宋体" w:hAnsi="Times New Roman" w:cs="Times New Roman"/>
          <w:b/>
          <w:bCs/>
          <w:i/>
          <w:iCs/>
          <w:color w:val="000000"/>
          <w:sz w:val="24"/>
          <w:szCs w:val="24"/>
          <w:highlight w:val="white"/>
          <w:lang w:val="en-GB"/>
        </w:rPr>
        <w:t>Outcomes: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 completion of this module, the student will be able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 Complete a whole consultation and treatment session in</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Chinese medicine/acupuncture/herbal medicine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independently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b. Apply a Chinese medicine-lead and integrated approach to</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help patients in clinical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 Provide patients with suggestions relating to his/her own diet,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lifestyle, etc.</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d. Practice safely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e. Start own independent practice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 Demonstrate experience in different clinical fields-be completed in an academic year without interruption, and at the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final stage, the student must be given an opportunity to practice individually under supervision for the development of her/his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independence.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 xml:space="preserve">Only practice in direct proximity to a patient should be included in assessing the total clinical hours. During the internship, a student should follow at least 3 supervisors to </w:t>
      </w:r>
      <w:r w:rsidRPr="00A735D3">
        <w:rPr>
          <w:rFonts w:ascii="Times New Roman" w:eastAsia="宋体" w:hAnsi="Times New Roman" w:cs="Times New Roman"/>
          <w:color w:val="000000"/>
          <w:sz w:val="24"/>
          <w:szCs w:val="24"/>
          <w:highlight w:val="white"/>
          <w:lang w:val="en-GB"/>
        </w:rPr>
        <w:lastRenderedPageBreak/>
        <w:t>learn different clinical styles. The teaching institute has a duty to make sure that the student in the clinical practice stage should spend at least half of the total hours in a general clinical setting, not limited to a specialized area, i.e., pain clinic, or IVF assistant, to make sure that the student is developing appropriate all-around experience.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At the beginning of the internship, the students should be closely supervised. While progressing, the students are encouraged to act with more initiative and less dependence upon supervisors. Intervention from supervisors should be gradually reduced and finally withdrawn by the end of a normal schedule. Before finishing clinical practice, a student must practice independently for at least 6 sessions in order to be ready for practice assessment.</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Case discussion is the most useful method after supervised clinical practice. In addition, group discussion/peer review/group case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analysis should be organized by the chief/principal supervisor. Case studies should be used as a main measure to monitor the progress of the students in competence.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Reflective learning should play a key role in personal development during this stage. All students should produce reflective reports, in the form of learning journals/reflective logs/clinical diaries and make action plans for further development/learning. The reflective files should be checked by the supervisors regularly and be included in the module assessment.</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Suggested non-Core Element of Teaching</w:t>
      </w:r>
    </w:p>
    <w:p w:rsidR="00727858" w:rsidRPr="00A735D3" w:rsidRDefault="00727858" w:rsidP="00727858">
      <w:pPr>
        <w:widowControl w:val="0"/>
        <w:autoSpaceDE w:val="0"/>
        <w:autoSpaceDN w:val="0"/>
        <w:snapToGrid/>
        <w:spacing w:before="100" w:after="100"/>
        <w:rPr>
          <w:rFonts w:ascii="Times New Roman" w:eastAsia="宋体" w:hAnsi="Times New Roman" w:cs="Times New Roman"/>
          <w:b/>
          <w:bCs/>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Modules</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 </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General Study of Chinese Acupuncture (Chinese Herbal Course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Only)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General Knowledge of Chinese Herbs (Chinese Acupuncture and Massage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color w:val="000000"/>
          <w:sz w:val="24"/>
          <w:szCs w:val="24"/>
          <w:highlight w:val="white"/>
          <w:lang w:val="en-GB"/>
        </w:rPr>
        <w:t>Course Only)</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Study of Other Complimentary Medicine/Therapies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Chinese Language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Variation of Chinese Medicine - </w:t>
      </w:r>
      <w:proofErr w:type="spellStart"/>
      <w:r w:rsidRPr="00A735D3">
        <w:rPr>
          <w:rFonts w:ascii="Times New Roman" w:eastAsia="宋体" w:hAnsi="Times New Roman" w:cs="Times New Roman"/>
          <w:color w:val="000000"/>
          <w:sz w:val="24"/>
          <w:szCs w:val="24"/>
          <w:highlight w:val="white"/>
          <w:lang w:val="en-GB"/>
        </w:rPr>
        <w:t>Kampo</w:t>
      </w:r>
      <w:proofErr w:type="spellEnd"/>
      <w:r w:rsidRPr="00A735D3">
        <w:rPr>
          <w:rFonts w:ascii="Times New Roman" w:eastAsia="宋体" w:hAnsi="Times New Roman" w:cs="Times New Roman"/>
          <w:color w:val="000000"/>
          <w:sz w:val="24"/>
          <w:szCs w:val="24"/>
          <w:highlight w:val="white"/>
          <w:lang w:val="en-GB"/>
        </w:rPr>
        <w:t xml:space="preserve"> and Korean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Time Acupuncture and Time Medicine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Modern Research of Acupuncture and Massage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Auricular Acupuncture</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w:t>
      </w:r>
      <w:proofErr w:type="spellStart"/>
      <w:r w:rsidRPr="00A735D3">
        <w:rPr>
          <w:rFonts w:ascii="Times New Roman" w:eastAsia="宋体" w:hAnsi="Times New Roman" w:cs="Times New Roman"/>
          <w:color w:val="000000"/>
          <w:sz w:val="24"/>
          <w:szCs w:val="24"/>
          <w:highlight w:val="white"/>
          <w:lang w:val="en-GB"/>
        </w:rPr>
        <w:t>Taiji</w:t>
      </w:r>
      <w:proofErr w:type="spellEnd"/>
      <w:r w:rsidRPr="00A735D3">
        <w:rPr>
          <w:rFonts w:ascii="Times New Roman" w:eastAsia="宋体" w:hAnsi="Times New Roman" w:cs="Times New Roman"/>
          <w:color w:val="000000"/>
          <w:sz w:val="24"/>
          <w:szCs w:val="24"/>
          <w:highlight w:val="white"/>
          <w:lang w:val="en-GB"/>
        </w:rPr>
        <w:t xml:space="preserve"> and Qigong Exercises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Modern Research on Herbs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Regulation of Chinese medicine outside UK</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Research into Ancient Documents</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Scientific or Western Acupuncture</w:t>
      </w:r>
    </w:p>
    <w:p w:rsidR="00727858" w:rsidRPr="00A735D3" w:rsidRDefault="00727858" w:rsidP="00727858">
      <w:pPr>
        <w:widowControl w:val="0"/>
        <w:autoSpaceDE w:val="0"/>
        <w:autoSpaceDN w:val="0"/>
        <w:snapToGrid/>
        <w:spacing w:before="100" w:after="100"/>
        <w:rPr>
          <w:rFonts w:ascii="宋体" w:eastAsia="宋体" w:hAnsi="Times New Roman" w:cs="宋体"/>
          <w:color w:val="000000"/>
          <w:sz w:val="24"/>
          <w:szCs w:val="24"/>
          <w:highlight w:val="white"/>
          <w:lang w:val="zh-CN"/>
        </w:rPr>
      </w:pPr>
      <w:r w:rsidRPr="00A735D3">
        <w:rPr>
          <w:rFonts w:ascii="宋体" w:eastAsia="宋体" w:hAnsi="Times New Roman" w:cs="宋体"/>
          <w:color w:val="000000"/>
          <w:sz w:val="24"/>
          <w:szCs w:val="24"/>
          <w:highlight w:val="white"/>
          <w:lang w:val="zh-CN"/>
        </w:rPr>
        <w:t>•</w:t>
      </w:r>
      <w:r w:rsidRPr="00A735D3">
        <w:rPr>
          <w:rFonts w:ascii="宋体" w:eastAsia="宋体" w:hAnsi="Times New Roman" w:cs="宋体"/>
          <w:color w:val="000000"/>
          <w:sz w:val="24"/>
          <w:szCs w:val="24"/>
          <w:highlight w:val="white"/>
          <w:lang w:val="zh-CN"/>
        </w:rPr>
        <w:t xml:space="preserve"> Rehabilitation</w:t>
      </w:r>
      <w:r w:rsidRPr="00A735D3">
        <w:rPr>
          <w:rFonts w:ascii="宋体" w:eastAsia="宋体" w:hAnsi="Times New Roman" w:cs="宋体"/>
          <w:color w:val="000000"/>
          <w:sz w:val="24"/>
          <w:szCs w:val="24"/>
          <w:highlight w:val="white"/>
          <w:lang w:val="zh-CN"/>
        </w:rPr>
        <w:t>—</w:t>
      </w:r>
      <w:r w:rsidRPr="00A735D3">
        <w:rPr>
          <w:rFonts w:ascii="宋体" w:eastAsia="宋体" w:hAnsi="Times New Roman" w:cs="宋体"/>
          <w:color w:val="000000"/>
          <w:sz w:val="24"/>
          <w:szCs w:val="24"/>
          <w:highlight w:val="white"/>
          <w:lang w:val="zh-CN"/>
        </w:rPr>
        <w:t>integrated Chinese and Western Approach</w:t>
      </w: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宋体" w:eastAsia="宋体" w:hAnsi="Times New Roman" w:cs="宋体"/>
          <w:color w:val="000000"/>
          <w:sz w:val="24"/>
          <w:szCs w:val="24"/>
          <w:highlight w:val="white"/>
          <w:lang w:val="zh-CN"/>
        </w:rPr>
        <w:t>•</w:t>
      </w:r>
      <w:r w:rsidRPr="00A735D3">
        <w:rPr>
          <w:rFonts w:ascii="Times New Roman" w:eastAsia="宋体" w:hAnsi="Times New Roman" w:cs="Times New Roman"/>
          <w:color w:val="000000"/>
          <w:sz w:val="24"/>
          <w:szCs w:val="24"/>
          <w:highlight w:val="white"/>
          <w:lang w:val="en-GB"/>
        </w:rPr>
        <w:t xml:space="preserve"> Male and Female Sexual Problems</w:t>
      </w: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Times New Roman" w:eastAsia="宋体" w:hAnsi="Times New Roman" w:cs="Times New Roman"/>
          <w:color w:val="000000"/>
          <w:sz w:val="24"/>
          <w:szCs w:val="24"/>
          <w:highlight w:val="white"/>
          <w:lang w:val="en-GB"/>
        </w:rPr>
      </w:pPr>
      <w:r w:rsidRPr="00A735D3">
        <w:rPr>
          <w:rFonts w:ascii="Times New Roman" w:eastAsia="宋体" w:hAnsi="Times New Roman" w:cs="Times New Roman"/>
          <w:b/>
          <w:bCs/>
          <w:color w:val="000000"/>
          <w:sz w:val="24"/>
          <w:szCs w:val="24"/>
          <w:highlight w:val="white"/>
          <w:lang w:val="en-GB"/>
        </w:rPr>
        <w:t xml:space="preserve">Remarks: </w:t>
      </w:r>
      <w:r w:rsidRPr="00A735D3">
        <w:rPr>
          <w:rFonts w:ascii="Times New Roman" w:eastAsia="宋体" w:hAnsi="Times New Roman" w:cs="Times New Roman"/>
          <w:color w:val="000000"/>
          <w:sz w:val="24"/>
          <w:szCs w:val="24"/>
          <w:highlight w:val="white"/>
          <w:lang w:val="en-GB"/>
        </w:rPr>
        <w:t>This core curriculum is the base of all our courses, therefore its policies, course quality requirement  and standards can be applied to all the courses including single-subject course , undergraduate and postgraduate courses.</w:t>
      </w: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before="100" w:after="100"/>
        <w:rPr>
          <w:rFonts w:ascii="宋体" w:eastAsia="宋体" w:hAnsi="Times New Roman" w:cs="宋体"/>
          <w:sz w:val="24"/>
          <w:szCs w:val="24"/>
          <w:lang w:val="zh-CN"/>
        </w:rPr>
      </w:pPr>
    </w:p>
    <w:p w:rsidR="00727858" w:rsidRPr="00A735D3" w:rsidRDefault="00727858" w:rsidP="00727858">
      <w:pPr>
        <w:widowControl w:val="0"/>
        <w:autoSpaceDE w:val="0"/>
        <w:autoSpaceDN w:val="0"/>
        <w:snapToGrid/>
        <w:spacing w:after="160"/>
        <w:rPr>
          <w:rFonts w:ascii="宋体" w:eastAsia="宋体" w:hAnsi="Times New Roman" w:cs="宋体"/>
          <w:sz w:val="24"/>
          <w:szCs w:val="24"/>
          <w:lang w:val="zh-CN"/>
        </w:rPr>
      </w:pPr>
    </w:p>
    <w:p w:rsidR="004358AB" w:rsidRPr="00A735D3" w:rsidRDefault="004358AB" w:rsidP="00D31D50">
      <w:pPr>
        <w:spacing w:line="220" w:lineRule="atLeast"/>
        <w:rPr>
          <w:sz w:val="24"/>
          <w:szCs w:val="24"/>
        </w:rPr>
      </w:pPr>
    </w:p>
    <w:sectPr w:rsidR="004358AB" w:rsidRPr="00A735D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A1617"/>
    <w:rsid w:val="00323B43"/>
    <w:rsid w:val="003D37D8"/>
    <w:rsid w:val="00426133"/>
    <w:rsid w:val="004358AB"/>
    <w:rsid w:val="00727858"/>
    <w:rsid w:val="008B7726"/>
    <w:rsid w:val="00A735D3"/>
    <w:rsid w:val="00D15E2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7858"/>
    <w:pPr>
      <w:spacing w:after="0"/>
    </w:pPr>
    <w:rPr>
      <w:sz w:val="18"/>
      <w:szCs w:val="18"/>
    </w:rPr>
  </w:style>
  <w:style w:type="character" w:customStyle="1" w:styleId="Char">
    <w:name w:val="批注框文本 Char"/>
    <w:basedOn w:val="a0"/>
    <w:link w:val="a3"/>
    <w:uiPriority w:val="99"/>
    <w:semiHidden/>
    <w:rsid w:val="0072785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5060</Words>
  <Characters>28844</Characters>
  <Application>Microsoft Office Word</Application>
  <DocSecurity>0</DocSecurity>
  <Lines>240</Lines>
  <Paragraphs>67</Paragraphs>
  <ScaleCrop>false</ScaleCrop>
  <Company/>
  <LinksUpToDate>false</LinksUpToDate>
  <CharactersWithSpaces>33837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Administrator</cp:lastModifiedBy>
  <cp:revision>3</cp:revision>
  <dcterms:created xsi:type="dcterms:W3CDTF">2008-09-11T17:20:00Z</dcterms:created>
  <dcterms:modified xsi:type="dcterms:W3CDTF">2023-04-24T02:09:00Z</dcterms:modified>
</cp:coreProperties>
</file>